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BC435" w14:textId="77777777" w:rsidR="00642C64" w:rsidRDefault="002A7542">
      <w:pPr>
        <w:spacing w:after="0"/>
        <w:jc w:val="right"/>
      </w:pPr>
      <w:r>
        <w:rPr>
          <w:rFonts w:ascii="Corbel" w:eastAsia="Corbel" w:hAnsi="Corbel" w:cs="Corbel"/>
          <w:color w:val="7F7F7F"/>
          <w:sz w:val="20"/>
        </w:rPr>
        <w:t>P A G E</w:t>
      </w:r>
      <w:r>
        <w:rPr>
          <w:rFonts w:ascii="Corbel" w:eastAsia="Corbel" w:hAnsi="Corbel" w:cs="Corbel"/>
          <w:color w:val="FF5C0B"/>
          <w:sz w:val="20"/>
        </w:rPr>
        <w:t xml:space="preserve"> | </w:t>
      </w:r>
      <w:r>
        <w:rPr>
          <w:rFonts w:ascii="Corbel" w:eastAsia="Corbel" w:hAnsi="Corbel" w:cs="Corbel"/>
          <w:b/>
          <w:color w:val="FF5C0B"/>
          <w:sz w:val="20"/>
        </w:rPr>
        <w:t xml:space="preserve">1 </w:t>
      </w:r>
    </w:p>
    <w:p w14:paraId="14ABC436" w14:textId="35D6A528" w:rsidR="00642C64" w:rsidRDefault="0055110E">
      <w:pPr>
        <w:spacing w:after="65"/>
        <w:ind w:left="187" w:right="-31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383A545" wp14:editId="52CA1B3E">
            <wp:simplePos x="0" y="0"/>
            <wp:positionH relativeFrom="page">
              <wp:posOffset>555625</wp:posOffset>
            </wp:positionH>
            <wp:positionV relativeFrom="paragraph">
              <wp:posOffset>286385</wp:posOffset>
            </wp:positionV>
            <wp:extent cx="4302125" cy="2322830"/>
            <wp:effectExtent l="0" t="0" r="3175" b="1270"/>
            <wp:wrapSquare wrapText="bothSides"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542">
        <w:rPr>
          <w:noProof/>
        </w:rPr>
        <mc:AlternateContent>
          <mc:Choice Requires="wpg">
            <w:drawing>
              <wp:inline distT="0" distB="0" distL="0" distR="0" wp14:anchorId="14ABC49E" wp14:editId="19D61634">
                <wp:extent cx="7078726" cy="6096"/>
                <wp:effectExtent l="0" t="0" r="0" b="0"/>
                <wp:docPr id="4743" name="Group 4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726" cy="6096"/>
                          <a:chOff x="0" y="0"/>
                          <a:chExt cx="7078726" cy="6096"/>
                        </a:xfrm>
                      </wpg:grpSpPr>
                      <wps:wsp>
                        <wps:cNvPr id="6041" name="Shape 6041"/>
                        <wps:cNvSpPr/>
                        <wps:spPr>
                          <a:xfrm>
                            <a:off x="0" y="0"/>
                            <a:ext cx="70787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8726" h="9144">
                                <a:moveTo>
                                  <a:pt x="0" y="0"/>
                                </a:moveTo>
                                <a:lnTo>
                                  <a:pt x="7078726" y="0"/>
                                </a:lnTo>
                                <a:lnTo>
                                  <a:pt x="70787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EF032" id="Group 4743" o:spid="_x0000_s1026" style="width:557.4pt;height:.5pt;mso-position-horizontal-relative:char;mso-position-vertical-relative:line" coordsize="7078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">
                <v:shape id="Shape 6041" o:spid="_x0000_s1027" style="position:absolute;width:70787;height:91;visibility:visible;mso-wrap-style:square;v-text-anchor:top" coordsize="707872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" path="m,l7078726,r,9144l,9144,,e" fillcolor="#d9d9d9" stroked="f" strokeweight="0">
                  <v:stroke miterlimit="83231f" joinstyle="miter"/>
                  <v:path arrowok="t" textboxrect="0,0,7078726,914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9"/>
        <w:tblOverlap w:val="never"/>
        <w:tblW w:w="3544" w:type="dxa"/>
        <w:tblInd w:w="0" w:type="dxa"/>
        <w:tblCellMar>
          <w:left w:w="108" w:type="dxa"/>
          <w:bottom w:w="177" w:type="dxa"/>
          <w:right w:w="115" w:type="dxa"/>
        </w:tblCellMar>
        <w:tblLook w:val="04A0" w:firstRow="1" w:lastRow="0" w:firstColumn="1" w:lastColumn="0" w:noHBand="0" w:noVBand="1"/>
      </w:tblPr>
      <w:tblGrid>
        <w:gridCol w:w="3544"/>
      </w:tblGrid>
      <w:tr w:rsidR="00FE74D3" w14:paraId="27E6D0C7" w14:textId="77777777" w:rsidTr="00FE74D3">
        <w:trPr>
          <w:trHeight w:val="3876"/>
        </w:trPr>
        <w:tc>
          <w:tcPr>
            <w:tcW w:w="354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F5C0B"/>
            <w:vAlign w:val="bottom"/>
          </w:tcPr>
          <w:p w14:paraId="2DF0BECE" w14:textId="77777777" w:rsidR="00FE74D3" w:rsidRDefault="00FE74D3" w:rsidP="00FE74D3">
            <w:pPr>
              <w:ind w:right="220"/>
              <w:jc w:val="center"/>
            </w:pPr>
            <w:r>
              <w:rPr>
                <w:rFonts w:ascii="Trebuchet MS" w:eastAsia="Trebuchet MS" w:hAnsi="Trebuchet MS" w:cs="Trebuchet MS"/>
                <w:b/>
                <w:color w:val="FFFFFF"/>
                <w:sz w:val="60"/>
              </w:rPr>
              <w:t>Central</w:t>
            </w:r>
          </w:p>
          <w:p w14:paraId="07D4AE58" w14:textId="77777777" w:rsidR="00FE74D3" w:rsidRDefault="00FE74D3" w:rsidP="00FE74D3">
            <w:pPr>
              <w:spacing w:line="238" w:lineRule="auto"/>
              <w:ind w:left="55" w:firstLine="456"/>
              <w:jc w:val="center"/>
            </w:pPr>
            <w:r>
              <w:rPr>
                <w:rFonts w:ascii="Trebuchet MS" w:eastAsia="Trebuchet MS" w:hAnsi="Trebuchet MS" w:cs="Trebuchet MS"/>
                <w:b/>
                <w:color w:val="FFFFFF"/>
                <w:sz w:val="60"/>
              </w:rPr>
              <w:t>Catholic Community of Learning</w:t>
            </w:r>
          </w:p>
          <w:p w14:paraId="053120B7" w14:textId="77777777" w:rsidR="00FE74D3" w:rsidRPr="002773DB" w:rsidRDefault="00FE74D3" w:rsidP="00FE74D3">
            <w:pPr>
              <w:ind w:right="225"/>
              <w:jc w:val="center"/>
              <w:rPr>
                <w:sz w:val="32"/>
                <w:szCs w:val="32"/>
              </w:rPr>
            </w:pPr>
            <w:r w:rsidRPr="002773DB">
              <w:rPr>
                <w:rFonts w:ascii="Trebuchet MS" w:eastAsia="Trebuchet MS" w:hAnsi="Trebuchet MS" w:cs="Trebuchet MS"/>
                <w:sz w:val="32"/>
                <w:szCs w:val="32"/>
              </w:rPr>
              <w:t>BOT</w:t>
            </w:r>
          </w:p>
          <w:p w14:paraId="48C0CF8B" w14:textId="67367E0D" w:rsidR="00FE74D3" w:rsidRDefault="00000F48" w:rsidP="00FE74D3">
            <w:pPr>
              <w:ind w:left="821" w:hanging="593"/>
              <w:jc w:val="center"/>
            </w:pPr>
            <w:r>
              <w:rPr>
                <w:rFonts w:ascii="Trebuchet MS" w:eastAsia="Trebuchet MS" w:hAnsi="Trebuchet MS" w:cs="Trebuchet MS"/>
                <w:sz w:val="32"/>
                <w:szCs w:val="32"/>
              </w:rPr>
              <w:t>Information Flyer 7</w:t>
            </w:r>
          </w:p>
        </w:tc>
      </w:tr>
    </w:tbl>
    <w:p w14:paraId="14ABC437" w14:textId="6B9A4E50" w:rsidR="00642C64" w:rsidRDefault="002A7542">
      <w:pPr>
        <w:spacing w:after="59"/>
        <w:ind w:left="216"/>
      </w:pPr>
      <w:r>
        <w:rPr>
          <w:rFonts w:ascii="Corbel" w:eastAsia="Corbel" w:hAnsi="Corbel" w:cs="Corbel"/>
          <w:color w:val="262626"/>
          <w:sz w:val="2"/>
        </w:rPr>
        <w:t xml:space="preserve"> </w:t>
      </w:r>
    </w:p>
    <w:p w14:paraId="14ABC438" w14:textId="287F4714" w:rsidR="00642C64" w:rsidRDefault="002A7542">
      <w:pPr>
        <w:spacing w:after="43"/>
        <w:ind w:left="216"/>
      </w:pPr>
      <w:r>
        <w:rPr>
          <w:rFonts w:ascii="Corbel" w:eastAsia="Corbel" w:hAnsi="Corbel" w:cs="Corbel"/>
          <w:color w:val="262626"/>
          <w:sz w:val="2"/>
        </w:rPr>
        <w:t xml:space="preserve"> </w:t>
      </w:r>
    </w:p>
    <w:tbl>
      <w:tblPr>
        <w:tblStyle w:val="TableGrid"/>
        <w:tblpPr w:leftFromText="180" w:rightFromText="180" w:vertAnchor="text" w:horzAnchor="margin" w:tblpY="85"/>
        <w:tblW w:w="11522" w:type="dxa"/>
        <w:tblInd w:w="0" w:type="dxa"/>
        <w:tblCellMar>
          <w:top w:w="106" w:type="dxa"/>
          <w:right w:w="66" w:type="dxa"/>
        </w:tblCellMar>
        <w:tblLook w:val="04A0" w:firstRow="1" w:lastRow="0" w:firstColumn="1" w:lastColumn="0" w:noHBand="0" w:noVBand="1"/>
      </w:tblPr>
      <w:tblGrid>
        <w:gridCol w:w="7661"/>
        <w:gridCol w:w="72"/>
        <w:gridCol w:w="3789"/>
      </w:tblGrid>
      <w:tr w:rsidR="002773DB" w14:paraId="15EA5F51" w14:textId="77777777" w:rsidTr="002773DB">
        <w:trPr>
          <w:trHeight w:val="360"/>
        </w:trPr>
        <w:tc>
          <w:tcPr>
            <w:tcW w:w="7661" w:type="dxa"/>
            <w:tcBorders>
              <w:top w:val="nil"/>
              <w:left w:val="nil"/>
              <w:bottom w:val="nil"/>
              <w:right w:val="nil"/>
            </w:tcBorders>
            <w:shd w:val="clear" w:color="auto" w:fill="FFA830"/>
          </w:tcPr>
          <w:p w14:paraId="3CAC0BBE" w14:textId="3D975127" w:rsidR="002773DB" w:rsidRDefault="002773DB" w:rsidP="002773DB">
            <w:pPr>
              <w:ind w:left="216"/>
            </w:pPr>
            <w:r>
              <w:rPr>
                <w:rFonts w:ascii="Corbel" w:eastAsia="Corbel" w:hAnsi="Corbel" w:cs="Corbel"/>
                <w:color w:val="FFFFFF"/>
                <w:sz w:val="18"/>
              </w:rPr>
              <w:t xml:space="preserve">WORKING TOGETHER FOR ALL OUR CHILDREN </w:t>
            </w:r>
          </w:p>
        </w:tc>
        <w:tc>
          <w:tcPr>
            <w:tcW w:w="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4E7E" w14:textId="44556ADA" w:rsidR="002773DB" w:rsidRDefault="002773DB" w:rsidP="002773DB">
            <w:r>
              <w:rPr>
                <w:rFonts w:ascii="Corbel" w:eastAsia="Corbel" w:hAnsi="Corbel" w:cs="Corbel"/>
                <w:color w:val="262626"/>
                <w:sz w:val="2"/>
              </w:rPr>
              <w:t xml:space="preserve"> </w:t>
            </w:r>
          </w:p>
        </w:tc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  <w:shd w:val="clear" w:color="auto" w:fill="404040"/>
          </w:tcPr>
          <w:p w14:paraId="770F02C6" w14:textId="1C3E155A" w:rsidR="002773DB" w:rsidRDefault="002773DB" w:rsidP="002773DB">
            <w:pPr>
              <w:ind w:left="216"/>
            </w:pPr>
            <w:r>
              <w:rPr>
                <w:rFonts w:ascii="Corbel" w:eastAsia="Corbel" w:hAnsi="Corbel" w:cs="Corbel"/>
                <w:color w:val="FFFFFF"/>
                <w:sz w:val="18"/>
              </w:rPr>
              <w:t xml:space="preserve"> </w:t>
            </w:r>
          </w:p>
        </w:tc>
      </w:tr>
    </w:tbl>
    <w:p w14:paraId="14ABC448" w14:textId="6642ECE8" w:rsidR="00642C64" w:rsidRDefault="0055110E" w:rsidP="0055110E">
      <w:pPr>
        <w:spacing w:after="13"/>
        <w:sectPr w:rsidR="00642C64">
          <w:pgSz w:w="12240" w:h="15840"/>
          <w:pgMar w:top="404" w:right="576" w:bottom="733" w:left="360" w:header="720" w:footer="720" w:gutter="0"/>
          <w:cols w:space="720"/>
        </w:sectPr>
      </w:pPr>
      <w:r>
        <w:rPr>
          <w:rFonts w:ascii="Corbel" w:eastAsia="Corbel" w:hAnsi="Corbel" w:cs="Corbel"/>
          <w:color w:val="262626"/>
          <w:sz w:val="2"/>
        </w:rPr>
        <w:t xml:space="preserve"> </w:t>
      </w:r>
      <w:r>
        <w:rPr>
          <w:rFonts w:ascii="Corbel" w:eastAsia="Corbel" w:hAnsi="Corbel" w:cs="Corbel"/>
          <w:color w:val="262626"/>
          <w:sz w:val="2"/>
        </w:rPr>
        <w:tab/>
        <w:t xml:space="preserve"> </w:t>
      </w:r>
    </w:p>
    <w:p w14:paraId="4F5E99FF" w14:textId="6F12B9B7" w:rsidR="0055110E" w:rsidRDefault="0055110E" w:rsidP="0055110E">
      <w:pPr>
        <w:spacing w:after="178" w:line="240" w:lineRule="auto"/>
        <w:ind w:left="284" w:right="148"/>
        <w:jc w:val="center"/>
        <w:rPr>
          <w:rFonts w:asciiTheme="minorHAnsi" w:eastAsia="Corbel" w:hAnsiTheme="minorHAnsi" w:cs="Corbel"/>
          <w:color w:val="262626"/>
          <w:sz w:val="23"/>
          <w:szCs w:val="23"/>
        </w:rPr>
      </w:pPr>
      <w:proofErr w:type="spellStart"/>
      <w:r>
        <w:rPr>
          <w:rFonts w:asciiTheme="minorHAnsi" w:eastAsia="Corbel" w:hAnsiTheme="minorHAnsi" w:cs="Corbel"/>
          <w:color w:val="262626"/>
          <w:sz w:val="23"/>
          <w:szCs w:val="23"/>
        </w:rPr>
        <w:t>Whakatuki</w:t>
      </w:r>
      <w:proofErr w:type="spellEnd"/>
    </w:p>
    <w:p w14:paraId="0B6CB01E" w14:textId="58AF1251" w:rsidR="002773DB" w:rsidRPr="004E7E49" w:rsidRDefault="002A7542" w:rsidP="0055110E">
      <w:pPr>
        <w:spacing w:after="178" w:line="240" w:lineRule="auto"/>
        <w:ind w:left="284" w:right="148"/>
        <w:jc w:val="center"/>
        <w:rPr>
          <w:rFonts w:asciiTheme="minorHAnsi" w:eastAsia="Corbel" w:hAnsiTheme="minorHAnsi" w:cs="Corbel"/>
          <w:color w:val="262626"/>
          <w:sz w:val="23"/>
          <w:szCs w:val="23"/>
        </w:rPr>
      </w:pPr>
      <w:proofErr w:type="spellStart"/>
      <w:r w:rsidRPr="004E7E49">
        <w:rPr>
          <w:rFonts w:asciiTheme="minorHAnsi" w:eastAsia="Corbel" w:hAnsiTheme="minorHAnsi" w:cs="Corbel"/>
          <w:color w:val="262626"/>
          <w:sz w:val="23"/>
          <w:szCs w:val="23"/>
        </w:rPr>
        <w:t>Waih</w:t>
      </w:r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>o</w:t>
      </w:r>
      <w:proofErr w:type="spellEnd"/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 xml:space="preserve"> I </w:t>
      </w:r>
      <w:proofErr w:type="spellStart"/>
      <w:proofErr w:type="gramStart"/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>te</w:t>
      </w:r>
      <w:proofErr w:type="spellEnd"/>
      <w:proofErr w:type="gramEnd"/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 xml:space="preserve"> </w:t>
      </w:r>
      <w:proofErr w:type="spellStart"/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>toipoto</w:t>
      </w:r>
      <w:proofErr w:type="spellEnd"/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 xml:space="preserve"> </w:t>
      </w:r>
      <w:proofErr w:type="spellStart"/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>Kaua</w:t>
      </w:r>
      <w:proofErr w:type="spellEnd"/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 xml:space="preserve"> I </w:t>
      </w:r>
      <w:proofErr w:type="spellStart"/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>te</w:t>
      </w:r>
      <w:proofErr w:type="spellEnd"/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 xml:space="preserve"> </w:t>
      </w:r>
      <w:proofErr w:type="spellStart"/>
      <w:r w:rsidR="002773DB" w:rsidRPr="004E7E49">
        <w:rPr>
          <w:rFonts w:asciiTheme="minorHAnsi" w:eastAsia="Corbel" w:hAnsiTheme="minorHAnsi" w:cs="Corbel"/>
          <w:color w:val="262626"/>
          <w:sz w:val="23"/>
          <w:szCs w:val="23"/>
        </w:rPr>
        <w:t>toirua</w:t>
      </w:r>
      <w:proofErr w:type="spellEnd"/>
    </w:p>
    <w:p w14:paraId="14ABC44A" w14:textId="554C5F2D" w:rsidR="00642C64" w:rsidRDefault="002A7542" w:rsidP="0055110E">
      <w:pPr>
        <w:spacing w:after="368" w:line="240" w:lineRule="auto"/>
        <w:ind w:left="284" w:hanging="10"/>
        <w:jc w:val="center"/>
        <w:rPr>
          <w:rFonts w:asciiTheme="minorHAnsi" w:eastAsia="Corbel" w:hAnsiTheme="minorHAnsi" w:cs="Corbel"/>
          <w:color w:val="262626"/>
          <w:sz w:val="23"/>
          <w:szCs w:val="23"/>
        </w:rPr>
      </w:pPr>
      <w:r w:rsidRPr="004E7E49">
        <w:rPr>
          <w:rFonts w:asciiTheme="minorHAnsi" w:eastAsia="Corbel" w:hAnsiTheme="minorHAnsi" w:cs="Corbel"/>
          <w:color w:val="262626"/>
          <w:sz w:val="23"/>
          <w:szCs w:val="23"/>
        </w:rPr>
        <w:t>Let us keep close together, not far apart</w:t>
      </w:r>
    </w:p>
    <w:p w14:paraId="507B4698" w14:textId="77777777" w:rsidR="00392E2D" w:rsidRPr="00867193" w:rsidRDefault="00392E2D" w:rsidP="00392E2D">
      <w:pPr>
        <w:spacing w:after="0"/>
        <w:jc w:val="center"/>
        <w:rPr>
          <w:rFonts w:asciiTheme="minorHAnsi" w:hAnsiTheme="minorHAnsi"/>
          <w:b/>
          <w:color w:val="auto"/>
          <w:sz w:val="20"/>
          <w:szCs w:val="20"/>
        </w:rPr>
      </w:pPr>
      <w:r w:rsidRPr="00867193">
        <w:rPr>
          <w:rFonts w:asciiTheme="minorHAnsi" w:hAnsiTheme="minorHAnsi"/>
          <w:b/>
          <w:color w:val="auto"/>
          <w:sz w:val="20"/>
          <w:szCs w:val="20"/>
        </w:rPr>
        <w:t xml:space="preserve">Our Kahui </w:t>
      </w:r>
      <w:proofErr w:type="spellStart"/>
      <w:r w:rsidRPr="00867193">
        <w:rPr>
          <w:rFonts w:asciiTheme="minorHAnsi" w:hAnsiTheme="minorHAnsi"/>
          <w:b/>
          <w:color w:val="auto"/>
          <w:sz w:val="20"/>
          <w:szCs w:val="20"/>
        </w:rPr>
        <w:t>Ako</w:t>
      </w:r>
      <w:proofErr w:type="spellEnd"/>
      <w:r w:rsidRPr="00867193">
        <w:rPr>
          <w:rFonts w:asciiTheme="minorHAnsi" w:hAnsiTheme="minorHAnsi"/>
          <w:b/>
          <w:color w:val="auto"/>
          <w:sz w:val="20"/>
          <w:szCs w:val="20"/>
        </w:rPr>
        <w:t xml:space="preserve"> Vision</w:t>
      </w:r>
    </w:p>
    <w:p w14:paraId="68098C3D" w14:textId="406B8573" w:rsidR="00392E2D" w:rsidRDefault="00392E2D" w:rsidP="00392E2D">
      <w:pPr>
        <w:spacing w:after="0"/>
        <w:jc w:val="center"/>
        <w:rPr>
          <w:rFonts w:asciiTheme="minorHAnsi" w:hAnsiTheme="minorHAnsi"/>
          <w:color w:val="auto"/>
          <w:sz w:val="20"/>
          <w:szCs w:val="20"/>
        </w:rPr>
      </w:pPr>
      <w:r w:rsidRPr="00867193">
        <w:rPr>
          <w:rFonts w:asciiTheme="minorHAnsi" w:hAnsiTheme="minorHAnsi"/>
          <w:color w:val="auto"/>
          <w:sz w:val="20"/>
          <w:szCs w:val="20"/>
        </w:rPr>
        <w:t xml:space="preserve">A Community of </w:t>
      </w:r>
      <w:proofErr w:type="spellStart"/>
      <w:r w:rsidRPr="00867193">
        <w:rPr>
          <w:rFonts w:asciiTheme="minorHAnsi" w:hAnsiTheme="minorHAnsi"/>
          <w:color w:val="auto"/>
          <w:sz w:val="20"/>
          <w:szCs w:val="20"/>
        </w:rPr>
        <w:t>Learning│Kāhui</w:t>
      </w:r>
      <w:proofErr w:type="spellEnd"/>
      <w:r w:rsidRPr="00867193">
        <w:rPr>
          <w:rFonts w:asciiTheme="minorHAnsi" w:hAnsiTheme="minorHAnsi"/>
          <w:color w:val="auto"/>
          <w:sz w:val="20"/>
          <w:szCs w:val="20"/>
        </w:rPr>
        <w:t xml:space="preserve"> </w:t>
      </w:r>
      <w:proofErr w:type="spellStart"/>
      <w:r w:rsidRPr="00867193">
        <w:rPr>
          <w:rFonts w:asciiTheme="minorHAnsi" w:hAnsiTheme="minorHAnsi"/>
          <w:color w:val="auto"/>
          <w:sz w:val="20"/>
          <w:szCs w:val="20"/>
        </w:rPr>
        <w:t>Ako</w:t>
      </w:r>
      <w:proofErr w:type="spellEnd"/>
      <w:r w:rsidRPr="00867193">
        <w:rPr>
          <w:rFonts w:asciiTheme="minorHAnsi" w:hAnsiTheme="minorHAnsi"/>
          <w:color w:val="auto"/>
          <w:sz w:val="20"/>
          <w:szCs w:val="20"/>
        </w:rPr>
        <w:t xml:space="preserve"> centred in Catholic faith that collectively strengthens us to develop the whole child.</w:t>
      </w:r>
    </w:p>
    <w:p w14:paraId="77EB6BEF" w14:textId="77777777" w:rsidR="00392E2D" w:rsidRPr="00392E2D" w:rsidRDefault="00392E2D" w:rsidP="00392E2D">
      <w:pPr>
        <w:spacing w:after="0"/>
        <w:jc w:val="center"/>
        <w:rPr>
          <w:rFonts w:asciiTheme="minorHAnsi" w:hAnsiTheme="minorHAnsi"/>
          <w:color w:val="auto"/>
          <w:sz w:val="20"/>
          <w:szCs w:val="20"/>
        </w:rPr>
      </w:pPr>
    </w:p>
    <w:p w14:paraId="428A1040" w14:textId="5D6777FA" w:rsidR="00000F48" w:rsidRDefault="00000F48" w:rsidP="00867193">
      <w:pPr>
        <w:spacing w:after="0"/>
        <w:ind w:left="284"/>
        <w:rPr>
          <w:rFonts w:asciiTheme="minorHAnsi" w:eastAsia="Corbel" w:hAnsiTheme="minorHAnsi" w:cs="Corbel"/>
          <w:b/>
          <w:color w:val="auto"/>
          <w:sz w:val="23"/>
          <w:szCs w:val="23"/>
        </w:rPr>
      </w:pPr>
      <w:r>
        <w:rPr>
          <w:rFonts w:asciiTheme="minorHAnsi" w:eastAsia="Corbel" w:hAnsiTheme="minorHAnsi" w:cs="Corbel"/>
          <w:b/>
          <w:color w:val="auto"/>
          <w:sz w:val="23"/>
          <w:szCs w:val="23"/>
        </w:rPr>
        <w:t>Annual Report 2017</w:t>
      </w:r>
    </w:p>
    <w:p w14:paraId="00152D22" w14:textId="65729A1E" w:rsidR="00000F48" w:rsidRDefault="00000F48" w:rsidP="00867193">
      <w:pPr>
        <w:spacing w:after="0"/>
        <w:ind w:left="284"/>
        <w:rPr>
          <w:rFonts w:asciiTheme="minorHAnsi" w:eastAsia="Corbel" w:hAnsiTheme="minorHAnsi" w:cs="Corbel"/>
          <w:b/>
          <w:color w:val="auto"/>
          <w:sz w:val="23"/>
          <w:szCs w:val="23"/>
        </w:rPr>
      </w:pPr>
      <w:r>
        <w:rPr>
          <w:rFonts w:asciiTheme="minorHAnsi" w:eastAsia="Corbel" w:hAnsiTheme="minorHAnsi" w:cs="Corbel"/>
          <w:b/>
          <w:color w:val="auto"/>
          <w:sz w:val="23"/>
          <w:szCs w:val="23"/>
        </w:rPr>
        <w:t>One year in…</w:t>
      </w:r>
    </w:p>
    <w:p w14:paraId="641077DC" w14:textId="788F6B1A" w:rsidR="00000F48" w:rsidRDefault="00000F48" w:rsidP="00867193">
      <w:pPr>
        <w:spacing w:after="0"/>
        <w:ind w:left="284"/>
        <w:rPr>
          <w:rFonts w:asciiTheme="minorHAnsi" w:eastAsia="Corbel" w:hAnsiTheme="minorHAnsi" w:cs="Corbel"/>
          <w:color w:val="auto"/>
          <w:sz w:val="23"/>
          <w:szCs w:val="23"/>
        </w:rPr>
      </w:pPr>
      <w:r w:rsidRPr="00000F48">
        <w:rPr>
          <w:rFonts w:asciiTheme="minorHAnsi" w:eastAsia="Corbel" w:hAnsiTheme="minorHAnsi" w:cs="Corbel"/>
          <w:color w:val="auto"/>
          <w:sz w:val="23"/>
          <w:szCs w:val="23"/>
        </w:rPr>
        <w:t xml:space="preserve">Some of the key aspects that </w:t>
      </w:r>
      <w:r>
        <w:rPr>
          <w:rFonts w:asciiTheme="minorHAnsi" w:eastAsia="Corbel" w:hAnsiTheme="minorHAnsi" w:cs="Corbel"/>
          <w:color w:val="auto"/>
          <w:sz w:val="23"/>
          <w:szCs w:val="23"/>
        </w:rPr>
        <w:t>have come up over the year –</w:t>
      </w:r>
    </w:p>
    <w:p w14:paraId="3CAB09AE" w14:textId="77777777" w:rsidR="00867193" w:rsidRDefault="00867193" w:rsidP="00184F8D">
      <w:pPr>
        <w:spacing w:after="0" w:line="240" w:lineRule="auto"/>
        <w:ind w:left="284"/>
        <w:rPr>
          <w:rFonts w:asciiTheme="minorHAnsi" w:eastAsia="Corbel" w:hAnsiTheme="minorHAnsi" w:cs="Corbel"/>
          <w:color w:val="auto"/>
          <w:sz w:val="23"/>
          <w:szCs w:val="23"/>
        </w:rPr>
      </w:pPr>
    </w:p>
    <w:p w14:paraId="2533FA8A" w14:textId="2F95C750" w:rsidR="00000F48" w:rsidRPr="00867193" w:rsidRDefault="00000F48" w:rsidP="00184F8D">
      <w:pPr>
        <w:pStyle w:val="ListParagraph"/>
        <w:numPr>
          <w:ilvl w:val="0"/>
          <w:numId w:val="29"/>
        </w:numPr>
        <w:spacing w:after="0" w:line="240" w:lineRule="auto"/>
        <w:ind w:left="284" w:hanging="142"/>
        <w:jc w:val="both"/>
        <w:rPr>
          <w:rFonts w:asciiTheme="minorHAnsi" w:eastAsia="Corbel" w:hAnsiTheme="minorHAnsi" w:cs="Corbel"/>
          <w:color w:val="auto"/>
          <w:sz w:val="23"/>
          <w:szCs w:val="23"/>
        </w:rPr>
      </w:pPr>
      <w:r w:rsidRPr="00867193">
        <w:rPr>
          <w:rFonts w:eastAsia="Times New Roman" w:cstheme="minorHAnsi"/>
          <w:sz w:val="20"/>
          <w:szCs w:val="20"/>
          <w:highlight w:val="yellow"/>
          <w:lang w:val="en-US"/>
        </w:rPr>
        <w:t xml:space="preserve">IES </w:t>
      </w:r>
      <w:r w:rsidR="00184F8D">
        <w:rPr>
          <w:rFonts w:eastAsia="Times New Roman" w:cstheme="minorHAnsi"/>
          <w:sz w:val="20"/>
          <w:szCs w:val="20"/>
          <w:highlight w:val="yellow"/>
          <w:lang w:val="en-US"/>
        </w:rPr>
        <w:t xml:space="preserve">- </w:t>
      </w:r>
      <w:r w:rsidRPr="00867193">
        <w:rPr>
          <w:rFonts w:eastAsia="Times New Roman" w:cstheme="minorHAnsi"/>
          <w:sz w:val="20"/>
          <w:szCs w:val="20"/>
          <w:highlight w:val="yellow"/>
          <w:lang w:val="en-US"/>
        </w:rPr>
        <w:t>Investing in Educational Success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is a tota</w:t>
      </w:r>
      <w:r w:rsidR="00B37EF2">
        <w:rPr>
          <w:rFonts w:eastAsia="Times New Roman" w:cstheme="minorHAnsi"/>
          <w:sz w:val="20"/>
          <w:szCs w:val="20"/>
          <w:lang w:val="en-US"/>
        </w:rPr>
        <w:t>l shift in thinking across our e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ducational landscape. It is not about a small tweak here and there. It is asking us, especially with the </w:t>
      </w:r>
      <w:r w:rsidR="00B37EF2">
        <w:rPr>
          <w:rFonts w:eastAsia="Times New Roman" w:cstheme="minorHAnsi"/>
          <w:sz w:val="20"/>
          <w:szCs w:val="20"/>
          <w:lang w:val="en-US"/>
        </w:rPr>
        <w:t xml:space="preserve">current </w:t>
      </w:r>
      <w:r w:rsidRPr="00867193">
        <w:rPr>
          <w:rFonts w:eastAsia="Times New Roman" w:cstheme="minorHAnsi"/>
          <w:sz w:val="20"/>
          <w:szCs w:val="20"/>
          <w:lang w:val="en-US"/>
        </w:rPr>
        <w:t>changing nature of education</w:t>
      </w:r>
      <w:r w:rsidR="00B37EF2">
        <w:rPr>
          <w:rFonts w:eastAsia="Times New Roman" w:cstheme="minorHAnsi"/>
          <w:sz w:val="20"/>
          <w:szCs w:val="20"/>
          <w:lang w:val="en-US"/>
        </w:rPr>
        <w:t>, to fundamentally re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think school structures and ways we deal with learning and teaching. We </w:t>
      </w:r>
      <w:r w:rsidR="00B37EF2" w:rsidRPr="00867193">
        <w:rPr>
          <w:rFonts w:eastAsia="Times New Roman" w:cstheme="minorHAnsi"/>
          <w:sz w:val="20"/>
          <w:szCs w:val="20"/>
          <w:lang w:val="en-US"/>
        </w:rPr>
        <w:t>can’t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just </w:t>
      </w:r>
      <w:r w:rsidR="00B37EF2">
        <w:rPr>
          <w:rFonts w:eastAsia="Times New Roman" w:cstheme="minorHAnsi"/>
          <w:sz w:val="20"/>
          <w:szCs w:val="20"/>
          <w:lang w:val="en-US"/>
        </w:rPr>
        <w:t>continue teaching, the way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we have always taught. The job market has changed and so we must our thinking around education</w:t>
      </w:r>
      <w:r w:rsidR="00B37EF2">
        <w:rPr>
          <w:rFonts w:eastAsia="Times New Roman" w:cstheme="minorHAnsi"/>
          <w:sz w:val="20"/>
          <w:szCs w:val="20"/>
          <w:lang w:val="en-US"/>
        </w:rPr>
        <w:t>,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if we are to </w:t>
      </w:r>
      <w:r w:rsidRPr="00867193">
        <w:rPr>
          <w:rFonts w:eastAsia="Times New Roman" w:cstheme="minorHAnsi"/>
          <w:sz w:val="20"/>
          <w:szCs w:val="20"/>
          <w:lang w:val="en-US"/>
        </w:rPr>
        <w:t>create successful</w:t>
      </w:r>
      <w:r w:rsidR="00B37EF2">
        <w:rPr>
          <w:rFonts w:eastAsia="Times New Roman" w:cstheme="minorHAnsi"/>
          <w:sz w:val="20"/>
          <w:szCs w:val="20"/>
          <w:lang w:val="en-US"/>
        </w:rPr>
        <w:t>,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positive</w:t>
      </w:r>
      <w:r w:rsidR="00B37EF2">
        <w:rPr>
          <w:rFonts w:eastAsia="Times New Roman" w:cstheme="minorHAnsi"/>
          <w:sz w:val="20"/>
          <w:szCs w:val="20"/>
          <w:lang w:val="en-US"/>
        </w:rPr>
        <w:t>,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global citizens.</w:t>
      </w:r>
    </w:p>
    <w:p w14:paraId="4C57CDC8" w14:textId="77777777" w:rsidR="00000F48" w:rsidRPr="00000F48" w:rsidRDefault="00000F48" w:rsidP="00184F8D">
      <w:pPr>
        <w:pStyle w:val="ListParagraph"/>
        <w:spacing w:after="0" w:line="240" w:lineRule="auto"/>
        <w:ind w:left="284" w:hanging="142"/>
        <w:jc w:val="both"/>
        <w:rPr>
          <w:rFonts w:asciiTheme="minorHAnsi" w:eastAsia="Corbel" w:hAnsiTheme="minorHAnsi" w:cs="Corbel"/>
          <w:color w:val="auto"/>
          <w:sz w:val="23"/>
          <w:szCs w:val="23"/>
        </w:rPr>
      </w:pPr>
    </w:p>
    <w:p w14:paraId="1E0AEDEA" w14:textId="780DE48B" w:rsidR="00000F48" w:rsidRPr="00867193" w:rsidRDefault="00000F48" w:rsidP="00184F8D">
      <w:pPr>
        <w:pStyle w:val="ListParagraph"/>
        <w:numPr>
          <w:ilvl w:val="0"/>
          <w:numId w:val="29"/>
        </w:numPr>
        <w:spacing w:after="0" w:line="240" w:lineRule="auto"/>
        <w:ind w:left="284" w:hanging="142"/>
        <w:jc w:val="both"/>
        <w:rPr>
          <w:rFonts w:asciiTheme="minorHAnsi" w:eastAsia="Corbel" w:hAnsiTheme="minorHAnsi" w:cs="Corbel"/>
          <w:color w:val="auto"/>
          <w:sz w:val="23"/>
          <w:szCs w:val="23"/>
        </w:rPr>
      </w:pPr>
      <w:r w:rsidRPr="00867193">
        <w:rPr>
          <w:rFonts w:eastAsia="Times New Roman" w:cstheme="minorHAnsi"/>
          <w:sz w:val="20"/>
          <w:szCs w:val="20"/>
          <w:highlight w:val="yellow"/>
          <w:lang w:val="en-US"/>
        </w:rPr>
        <w:t>True collaboration</w:t>
      </w:r>
      <w:r w:rsidRPr="006A6ECC">
        <w:rPr>
          <w:rFonts w:eastAsia="Times New Roman" w:cstheme="minorHAnsi"/>
          <w:sz w:val="20"/>
          <w:szCs w:val="20"/>
          <w:lang w:val="en-US"/>
        </w:rPr>
        <w:t xml:space="preserve"> can only happen in high</w:t>
      </w:r>
      <w:r w:rsidR="00B37EF2">
        <w:rPr>
          <w:rFonts w:eastAsia="Times New Roman" w:cstheme="minorHAnsi"/>
          <w:sz w:val="20"/>
          <w:szCs w:val="20"/>
          <w:lang w:val="en-US"/>
        </w:rPr>
        <w:t>-</w:t>
      </w:r>
      <w:r w:rsidRPr="006A6ECC">
        <w:rPr>
          <w:rFonts w:eastAsia="Times New Roman" w:cstheme="minorHAnsi"/>
          <w:sz w:val="20"/>
          <w:szCs w:val="20"/>
          <w:lang w:val="en-US"/>
        </w:rPr>
        <w:t>trust environments. For many years</w:t>
      </w:r>
      <w:r w:rsidR="00B37EF2">
        <w:rPr>
          <w:rFonts w:eastAsia="Times New Roman" w:cstheme="minorHAnsi"/>
          <w:sz w:val="20"/>
          <w:szCs w:val="20"/>
          <w:lang w:val="en-US"/>
        </w:rPr>
        <w:t xml:space="preserve"> -</w:t>
      </w:r>
      <w:r w:rsidRPr="006A6ECC">
        <w:rPr>
          <w:rFonts w:eastAsia="Times New Roman" w:cstheme="minorHAnsi"/>
          <w:sz w:val="20"/>
          <w:szCs w:val="20"/>
          <w:lang w:val="en-US"/>
        </w:rPr>
        <w:t xml:space="preserve"> well basically since we started building classrooms in New Zealand</w:t>
      </w:r>
      <w:r w:rsidR="00B37EF2">
        <w:rPr>
          <w:rFonts w:eastAsia="Times New Roman" w:cstheme="minorHAnsi"/>
          <w:sz w:val="20"/>
          <w:szCs w:val="20"/>
          <w:lang w:val="en-US"/>
        </w:rPr>
        <w:t xml:space="preserve"> -</w:t>
      </w:r>
      <w:r w:rsidRPr="006A6ECC">
        <w:rPr>
          <w:rFonts w:eastAsia="Times New Roman" w:cstheme="minorHAnsi"/>
          <w:sz w:val="20"/>
          <w:szCs w:val="20"/>
          <w:lang w:val="en-US"/>
        </w:rPr>
        <w:t xml:space="preserve"> we have worked in silos. We are now in </w:t>
      </w:r>
      <w:r w:rsidR="00B37EF2">
        <w:rPr>
          <w:rFonts w:eastAsia="Times New Roman" w:cstheme="minorHAnsi"/>
          <w:sz w:val="20"/>
          <w:szCs w:val="20"/>
          <w:lang w:val="en-US"/>
        </w:rPr>
        <w:t>a</w:t>
      </w:r>
      <w:r w:rsidRPr="006A6ECC">
        <w:rPr>
          <w:rFonts w:eastAsia="Times New Roman" w:cstheme="minorHAnsi"/>
          <w:sz w:val="20"/>
          <w:szCs w:val="20"/>
          <w:lang w:val="en-US"/>
        </w:rPr>
        <w:t xml:space="preserve"> position to see what real collaboration looks like</w:t>
      </w:r>
      <w:r>
        <w:rPr>
          <w:rFonts w:eastAsia="Times New Roman" w:cstheme="minorHAnsi"/>
          <w:sz w:val="20"/>
          <w:szCs w:val="20"/>
          <w:lang w:val="en-US"/>
        </w:rPr>
        <w:t>, and to do that, we need plenty</w:t>
      </w:r>
      <w:r w:rsidRPr="006A6ECC">
        <w:rPr>
          <w:rFonts w:eastAsia="Times New Roman" w:cstheme="minorHAnsi"/>
          <w:sz w:val="20"/>
          <w:szCs w:val="20"/>
          <w:lang w:val="en-US"/>
        </w:rPr>
        <w:t xml:space="preserve"> of trust</w:t>
      </w:r>
      <w:r>
        <w:rPr>
          <w:rFonts w:eastAsia="Times New Roman" w:cstheme="minorHAnsi"/>
          <w:sz w:val="20"/>
          <w:szCs w:val="20"/>
          <w:lang w:val="en-US"/>
        </w:rPr>
        <w:t>.  We have to de</w:t>
      </w:r>
      <w:r w:rsidR="00B37EF2">
        <w:rPr>
          <w:rFonts w:eastAsia="Times New Roman" w:cstheme="minorHAnsi"/>
          <w:sz w:val="20"/>
          <w:szCs w:val="20"/>
          <w:lang w:val="en-US"/>
        </w:rPr>
        <w:t>-privatis</w:t>
      </w:r>
      <w:r>
        <w:rPr>
          <w:rFonts w:eastAsia="Times New Roman" w:cstheme="minorHAnsi"/>
          <w:sz w:val="20"/>
          <w:szCs w:val="20"/>
          <w:lang w:val="en-US"/>
        </w:rPr>
        <w:t>e our classrooms and teaching practices. We have to be ready to learn and share openly.</w:t>
      </w:r>
    </w:p>
    <w:p w14:paraId="6DA25ECC" w14:textId="29F60E52" w:rsidR="00867193" w:rsidRPr="00867193" w:rsidRDefault="00867193" w:rsidP="00184F8D">
      <w:pPr>
        <w:spacing w:after="0" w:line="240" w:lineRule="auto"/>
        <w:ind w:left="284" w:hanging="142"/>
        <w:jc w:val="both"/>
        <w:rPr>
          <w:rFonts w:asciiTheme="minorHAnsi" w:eastAsia="Corbel" w:hAnsiTheme="minorHAnsi" w:cs="Corbel"/>
          <w:color w:val="auto"/>
          <w:sz w:val="23"/>
          <w:szCs w:val="23"/>
        </w:rPr>
      </w:pPr>
    </w:p>
    <w:p w14:paraId="2E647F8A" w14:textId="7DBEDEF7" w:rsidR="00000F48" w:rsidRPr="00184F8D" w:rsidRDefault="00000F48" w:rsidP="00184F8D">
      <w:pPr>
        <w:pStyle w:val="ListParagraph"/>
        <w:numPr>
          <w:ilvl w:val="0"/>
          <w:numId w:val="29"/>
        </w:numPr>
        <w:spacing w:after="0" w:line="240" w:lineRule="auto"/>
        <w:ind w:left="284" w:hanging="142"/>
        <w:jc w:val="both"/>
        <w:textAlignment w:val="center"/>
        <w:rPr>
          <w:rFonts w:eastAsia="Times New Roman" w:cstheme="minorHAnsi"/>
          <w:sz w:val="20"/>
          <w:szCs w:val="20"/>
          <w:lang w:val="en-US"/>
        </w:rPr>
      </w:pPr>
      <w:r w:rsidRPr="00184F8D">
        <w:rPr>
          <w:rFonts w:eastAsia="Times New Roman" w:cstheme="minorHAnsi"/>
          <w:sz w:val="20"/>
          <w:szCs w:val="20"/>
          <w:highlight w:val="yellow"/>
          <w:lang w:val="en-US"/>
        </w:rPr>
        <w:t>Communication</w:t>
      </w:r>
      <w:r w:rsidR="00867193" w:rsidRPr="00184F8D">
        <w:rPr>
          <w:rFonts w:eastAsia="Times New Roman" w:cstheme="minorHAnsi"/>
          <w:sz w:val="20"/>
          <w:szCs w:val="20"/>
          <w:lang w:val="en-US"/>
        </w:rPr>
        <w:t xml:space="preserve"> is very </w:t>
      </w:r>
      <w:r w:rsidRPr="00184F8D">
        <w:rPr>
          <w:rFonts w:eastAsia="Times New Roman" w:cstheme="minorHAnsi"/>
          <w:sz w:val="20"/>
          <w:szCs w:val="20"/>
          <w:lang w:val="en-US"/>
        </w:rPr>
        <w:t>important if schools are all going to feel part of a community.</w:t>
      </w:r>
      <w:r w:rsidR="00184F8D" w:rsidRPr="00184F8D">
        <w:rPr>
          <w:rFonts w:eastAsia="Times New Roman" w:cstheme="minorHAnsi"/>
          <w:sz w:val="20"/>
          <w:szCs w:val="20"/>
          <w:lang w:val="en-US"/>
        </w:rPr>
        <w:t xml:space="preserve"> </w:t>
      </w:r>
      <w:r w:rsidRPr="00184F8D">
        <w:rPr>
          <w:rFonts w:eastAsia="Times New Roman" w:cstheme="minorHAnsi"/>
          <w:sz w:val="20"/>
          <w:szCs w:val="20"/>
          <w:lang w:val="en-US"/>
        </w:rPr>
        <w:t>For all of us to feel part of something, we need to know where we fit in</w:t>
      </w:r>
      <w:r w:rsidR="00184F8D">
        <w:rPr>
          <w:rFonts w:eastAsia="Times New Roman" w:cstheme="minorHAnsi"/>
          <w:sz w:val="20"/>
          <w:szCs w:val="20"/>
          <w:lang w:val="en-US"/>
        </w:rPr>
        <w:t>,</w:t>
      </w:r>
      <w:r w:rsidRPr="00184F8D">
        <w:rPr>
          <w:rFonts w:eastAsia="Times New Roman" w:cstheme="minorHAnsi"/>
          <w:sz w:val="20"/>
          <w:szCs w:val="20"/>
          <w:lang w:val="en-US"/>
        </w:rPr>
        <w:t xml:space="preserve"> that there is a clear direction</w:t>
      </w:r>
      <w:r w:rsidR="00184F8D">
        <w:rPr>
          <w:rFonts w:eastAsia="Times New Roman" w:cstheme="minorHAnsi"/>
          <w:sz w:val="20"/>
          <w:szCs w:val="20"/>
          <w:lang w:val="en-US"/>
        </w:rPr>
        <w:t>,</w:t>
      </w:r>
      <w:r w:rsidRPr="00184F8D">
        <w:rPr>
          <w:rFonts w:eastAsia="Times New Roman" w:cstheme="minorHAnsi"/>
          <w:sz w:val="20"/>
          <w:szCs w:val="20"/>
          <w:lang w:val="en-US"/>
        </w:rPr>
        <w:t xml:space="preserve"> and that this is being shared with all that make up this community. These communication lines take time to build and secure. Relationships need to be formed, managed</w:t>
      </w:r>
      <w:r w:rsidR="00184F8D">
        <w:rPr>
          <w:rFonts w:eastAsia="Times New Roman" w:cstheme="minorHAnsi"/>
          <w:sz w:val="20"/>
          <w:szCs w:val="20"/>
          <w:lang w:val="en-US"/>
        </w:rPr>
        <w:t>,</w:t>
      </w:r>
      <w:r w:rsidRPr="00184F8D">
        <w:rPr>
          <w:rFonts w:eastAsia="Times New Roman" w:cstheme="minorHAnsi"/>
          <w:sz w:val="20"/>
          <w:szCs w:val="20"/>
          <w:lang w:val="en-US"/>
        </w:rPr>
        <w:t xml:space="preserve"> and strengthen</w:t>
      </w:r>
      <w:r w:rsidR="00184F8D">
        <w:rPr>
          <w:rFonts w:eastAsia="Times New Roman" w:cstheme="minorHAnsi"/>
          <w:sz w:val="20"/>
          <w:szCs w:val="20"/>
          <w:lang w:val="en-US"/>
        </w:rPr>
        <w:t>ed</w:t>
      </w:r>
      <w:r w:rsidRPr="00184F8D">
        <w:rPr>
          <w:rFonts w:eastAsia="Times New Roman" w:cstheme="minorHAnsi"/>
          <w:sz w:val="20"/>
          <w:szCs w:val="20"/>
          <w:lang w:val="en-US"/>
        </w:rPr>
        <w:t xml:space="preserve"> as we go forward.</w:t>
      </w:r>
    </w:p>
    <w:p w14:paraId="599DD37E" w14:textId="16C77B0B" w:rsidR="00867193" w:rsidRDefault="00867193" w:rsidP="00184F8D">
      <w:pPr>
        <w:spacing w:after="0" w:line="240" w:lineRule="auto"/>
        <w:ind w:left="284" w:hanging="142"/>
        <w:jc w:val="both"/>
        <w:rPr>
          <w:rFonts w:eastAsia="Times New Roman" w:cstheme="minorHAnsi"/>
          <w:sz w:val="20"/>
          <w:szCs w:val="20"/>
          <w:lang w:val="en-US"/>
        </w:rPr>
      </w:pPr>
    </w:p>
    <w:p w14:paraId="63B1F2D7" w14:textId="224EF904" w:rsidR="00867193" w:rsidRDefault="00184F8D" w:rsidP="00184F8D">
      <w:pPr>
        <w:numPr>
          <w:ilvl w:val="0"/>
          <w:numId w:val="29"/>
        </w:numPr>
        <w:spacing w:after="0" w:line="240" w:lineRule="auto"/>
        <w:ind w:left="284" w:hanging="142"/>
        <w:jc w:val="both"/>
        <w:textAlignment w:val="center"/>
        <w:rPr>
          <w:rFonts w:eastAsia="Times New Roman" w:cstheme="minorHAnsi"/>
          <w:sz w:val="20"/>
          <w:szCs w:val="20"/>
          <w:lang w:val="en-US"/>
        </w:rPr>
      </w:pPr>
      <w:r>
        <w:rPr>
          <w:rFonts w:eastAsia="Times New Roman" w:cstheme="minorHAnsi"/>
          <w:sz w:val="20"/>
          <w:szCs w:val="20"/>
          <w:highlight w:val="yellow"/>
          <w:lang w:val="en-US"/>
        </w:rPr>
        <w:t>Great l</w:t>
      </w:r>
      <w:r w:rsidR="00867193" w:rsidRPr="00867193">
        <w:rPr>
          <w:rFonts w:eastAsia="Times New Roman" w:cstheme="minorHAnsi"/>
          <w:sz w:val="20"/>
          <w:szCs w:val="20"/>
          <w:highlight w:val="yellow"/>
          <w:lang w:val="en-US"/>
        </w:rPr>
        <w:t>eadership</w:t>
      </w:r>
      <w:r>
        <w:rPr>
          <w:rFonts w:eastAsia="Times New Roman" w:cstheme="minorHAnsi"/>
          <w:sz w:val="20"/>
          <w:szCs w:val="20"/>
          <w:lang w:val="en-US"/>
        </w:rPr>
        <w:t xml:space="preserve"> is vital if a school</w:t>
      </w:r>
      <w:r w:rsidR="00867193" w:rsidRPr="006A6ECC">
        <w:rPr>
          <w:rFonts w:eastAsia="Times New Roman" w:cstheme="minorHAnsi"/>
          <w:sz w:val="20"/>
          <w:szCs w:val="20"/>
          <w:lang w:val="en-US"/>
        </w:rPr>
        <w:t xml:space="preserve"> is going to thrive and ignite great learners. We have to have the best leaders driving our classrooms, teams, departments and schools. Without solid, engaging and student</w:t>
      </w:r>
      <w:r>
        <w:rPr>
          <w:rFonts w:eastAsia="Times New Roman" w:cstheme="minorHAnsi"/>
          <w:sz w:val="20"/>
          <w:szCs w:val="20"/>
          <w:lang w:val="en-US"/>
        </w:rPr>
        <w:t>-</w:t>
      </w:r>
      <w:r w:rsidR="00867193" w:rsidRPr="006A6ECC">
        <w:rPr>
          <w:rFonts w:eastAsia="Times New Roman" w:cstheme="minorHAnsi"/>
          <w:sz w:val="20"/>
          <w:szCs w:val="20"/>
          <w:lang w:val="en-US"/>
        </w:rPr>
        <w:t xml:space="preserve"> centered leadership</w:t>
      </w:r>
      <w:r w:rsidR="00867193">
        <w:rPr>
          <w:rFonts w:eastAsia="Times New Roman" w:cstheme="minorHAnsi"/>
          <w:sz w:val="20"/>
          <w:szCs w:val="20"/>
          <w:lang w:val="en-US"/>
        </w:rPr>
        <w:t>,</w:t>
      </w:r>
      <w:r w:rsidR="00867193" w:rsidRPr="006A6ECC">
        <w:rPr>
          <w:rFonts w:eastAsia="Times New Roman" w:cstheme="minorHAnsi"/>
          <w:sz w:val="20"/>
          <w:szCs w:val="20"/>
          <w:lang w:val="en-US"/>
        </w:rPr>
        <w:t xml:space="preserve"> we are merely </w:t>
      </w:r>
      <w:r w:rsidR="00867193" w:rsidRPr="006A6ECC">
        <w:rPr>
          <w:rFonts w:eastAsia="Times New Roman" w:cstheme="minorHAnsi"/>
          <w:sz w:val="20"/>
          <w:szCs w:val="20"/>
          <w:lang w:val="en-US"/>
        </w:rPr>
        <w:t>doing what we did last year, the year before and the year befor</w:t>
      </w:r>
      <w:r w:rsidR="00867193">
        <w:rPr>
          <w:rFonts w:eastAsia="Times New Roman" w:cstheme="minorHAnsi"/>
          <w:sz w:val="20"/>
          <w:szCs w:val="20"/>
          <w:lang w:val="en-US"/>
        </w:rPr>
        <w:t>e that. We have to be better</w:t>
      </w:r>
      <w:r w:rsidR="00867193" w:rsidRPr="006A6ECC">
        <w:rPr>
          <w:rFonts w:eastAsia="Times New Roman" w:cstheme="minorHAnsi"/>
          <w:sz w:val="20"/>
          <w:szCs w:val="20"/>
          <w:lang w:val="en-US"/>
        </w:rPr>
        <w:t>, we have to have the best leaders making change and driving the practice that will make the greatest impact.</w:t>
      </w:r>
    </w:p>
    <w:p w14:paraId="41F95296" w14:textId="77777777" w:rsidR="00867193" w:rsidRDefault="00867193" w:rsidP="00184F8D">
      <w:pPr>
        <w:pStyle w:val="ListParagraph"/>
        <w:spacing w:after="0" w:line="240" w:lineRule="auto"/>
        <w:ind w:left="284" w:hanging="142"/>
        <w:jc w:val="both"/>
        <w:textAlignment w:val="center"/>
        <w:rPr>
          <w:rFonts w:eastAsia="Times New Roman" w:cstheme="minorHAnsi"/>
          <w:sz w:val="20"/>
          <w:szCs w:val="20"/>
          <w:lang w:val="en-US"/>
        </w:rPr>
      </w:pPr>
    </w:p>
    <w:p w14:paraId="69054A06" w14:textId="6596D3BA" w:rsidR="00867193" w:rsidRDefault="00867193" w:rsidP="00E548F9">
      <w:pPr>
        <w:pStyle w:val="ListParagraph"/>
        <w:numPr>
          <w:ilvl w:val="0"/>
          <w:numId w:val="29"/>
        </w:numPr>
        <w:spacing w:after="0" w:line="240" w:lineRule="auto"/>
        <w:ind w:left="284" w:hanging="142"/>
        <w:jc w:val="both"/>
        <w:textAlignment w:val="center"/>
        <w:rPr>
          <w:rFonts w:eastAsia="Times New Roman" w:cstheme="minorHAnsi"/>
          <w:sz w:val="20"/>
          <w:szCs w:val="20"/>
        </w:rPr>
      </w:pPr>
      <w:r w:rsidRPr="00184F8D">
        <w:rPr>
          <w:rFonts w:eastAsia="Times New Roman" w:cstheme="minorHAnsi"/>
          <w:sz w:val="20"/>
          <w:szCs w:val="20"/>
          <w:lang w:val="en-US"/>
        </w:rPr>
        <w:t xml:space="preserve">You don’t always get given a </w:t>
      </w:r>
      <w:r w:rsidRPr="00184F8D">
        <w:rPr>
          <w:rFonts w:eastAsia="Times New Roman" w:cstheme="minorHAnsi"/>
          <w:sz w:val="20"/>
          <w:szCs w:val="20"/>
          <w:highlight w:val="yellow"/>
          <w:lang w:val="en-US"/>
        </w:rPr>
        <w:t>template</w:t>
      </w:r>
      <w:r w:rsidRPr="00184F8D">
        <w:rPr>
          <w:rFonts w:eastAsia="Times New Roman" w:cstheme="minorHAnsi"/>
          <w:sz w:val="20"/>
          <w:szCs w:val="20"/>
          <w:lang w:val="en-US"/>
        </w:rPr>
        <w:t xml:space="preserve"> in life.</w:t>
      </w:r>
      <w:r w:rsidR="00184F8D" w:rsidRPr="00184F8D">
        <w:rPr>
          <w:rFonts w:eastAsia="Times New Roman" w:cstheme="minorHAnsi"/>
          <w:sz w:val="20"/>
          <w:szCs w:val="20"/>
          <w:lang w:val="en-US"/>
        </w:rPr>
        <w:t xml:space="preserve"> </w:t>
      </w:r>
      <w:r w:rsidRPr="00184F8D">
        <w:rPr>
          <w:rFonts w:eastAsia="Times New Roman" w:cstheme="minorHAnsi"/>
          <w:sz w:val="20"/>
          <w:szCs w:val="20"/>
          <w:lang w:val="en-US"/>
        </w:rPr>
        <w:t xml:space="preserve">We determine the direction and the outcome we want within this Kahui </w:t>
      </w:r>
      <w:proofErr w:type="spellStart"/>
      <w:r w:rsidRPr="00184F8D">
        <w:rPr>
          <w:rFonts w:eastAsia="Times New Roman" w:cstheme="minorHAnsi"/>
          <w:sz w:val="20"/>
          <w:szCs w:val="20"/>
          <w:lang w:val="en-US"/>
        </w:rPr>
        <w:t>Ako</w:t>
      </w:r>
      <w:proofErr w:type="spellEnd"/>
      <w:r w:rsidRPr="00184F8D">
        <w:rPr>
          <w:rFonts w:eastAsia="Times New Roman" w:cstheme="minorHAnsi"/>
          <w:sz w:val="20"/>
          <w:szCs w:val="20"/>
          <w:lang w:val="en-US"/>
        </w:rPr>
        <w:t>. A community by the very definition</w:t>
      </w:r>
      <w:r w:rsidR="0046218E">
        <w:rPr>
          <w:rFonts w:eastAsia="Times New Roman" w:cstheme="minorHAnsi"/>
          <w:sz w:val="20"/>
          <w:szCs w:val="20"/>
          <w:lang w:val="en-US"/>
        </w:rPr>
        <w:t>,</w:t>
      </w:r>
      <w:r w:rsidRPr="00184F8D">
        <w:rPr>
          <w:rFonts w:eastAsia="Times New Roman" w:cstheme="minorHAnsi"/>
          <w:sz w:val="20"/>
          <w:szCs w:val="20"/>
          <w:lang w:val="en-US"/>
        </w:rPr>
        <w:t xml:space="preserve"> is </w:t>
      </w:r>
      <w:r w:rsidRPr="00184F8D">
        <w:rPr>
          <w:rFonts w:eastAsia="Times New Roman" w:cstheme="minorHAnsi"/>
          <w:sz w:val="20"/>
          <w:szCs w:val="20"/>
        </w:rPr>
        <w:t xml:space="preserve">the sharing </w:t>
      </w:r>
      <w:r w:rsidR="0046218E">
        <w:rPr>
          <w:rFonts w:eastAsia="Times New Roman" w:cstheme="minorHAnsi"/>
          <w:sz w:val="20"/>
          <w:szCs w:val="20"/>
        </w:rPr>
        <w:t xml:space="preserve">of, </w:t>
      </w:r>
      <w:r w:rsidRPr="00184F8D">
        <w:rPr>
          <w:rFonts w:eastAsia="Times New Roman" w:cstheme="minorHAnsi"/>
          <w:sz w:val="20"/>
          <w:szCs w:val="20"/>
        </w:rPr>
        <w:t>or having certain attitudes and interests in common.</w:t>
      </w:r>
    </w:p>
    <w:p w14:paraId="6645705E" w14:textId="5AFE01A5" w:rsidR="0046218E" w:rsidRPr="0046218E" w:rsidRDefault="0046218E" w:rsidP="0046218E">
      <w:pPr>
        <w:spacing w:after="0" w:line="240" w:lineRule="auto"/>
        <w:jc w:val="both"/>
        <w:textAlignment w:val="center"/>
        <w:rPr>
          <w:rFonts w:eastAsia="Times New Roman" w:cstheme="minorHAnsi"/>
          <w:sz w:val="20"/>
          <w:szCs w:val="20"/>
        </w:rPr>
      </w:pPr>
    </w:p>
    <w:p w14:paraId="5F8BD3EE" w14:textId="3A6C4B0C" w:rsidR="00867193" w:rsidRPr="00867193" w:rsidRDefault="00867193" w:rsidP="00184F8D">
      <w:pPr>
        <w:pStyle w:val="ListParagraph"/>
        <w:spacing w:after="0" w:line="240" w:lineRule="auto"/>
        <w:ind w:left="284"/>
        <w:jc w:val="both"/>
        <w:rPr>
          <w:rFonts w:eastAsia="Times New Roman" w:cstheme="minorHAnsi"/>
          <w:sz w:val="20"/>
          <w:szCs w:val="20"/>
        </w:rPr>
      </w:pPr>
      <w:r w:rsidRPr="00867193">
        <w:rPr>
          <w:rFonts w:eastAsia="Times New Roman" w:cstheme="minorHAnsi"/>
          <w:sz w:val="20"/>
          <w:szCs w:val="20"/>
        </w:rPr>
        <w:t xml:space="preserve">Ours is centred in </w:t>
      </w:r>
      <w:r w:rsidR="0046218E">
        <w:rPr>
          <w:rFonts w:eastAsia="Times New Roman" w:cstheme="minorHAnsi"/>
          <w:sz w:val="20"/>
          <w:szCs w:val="20"/>
        </w:rPr>
        <w:t xml:space="preserve">the </w:t>
      </w:r>
      <w:r w:rsidRPr="00867193">
        <w:rPr>
          <w:rFonts w:eastAsia="Times New Roman" w:cstheme="minorHAnsi"/>
          <w:sz w:val="20"/>
          <w:szCs w:val="20"/>
        </w:rPr>
        <w:t>Catholic faith that collectively strengthens us to develop the whole child. Together we are creating the template we all want.</w:t>
      </w:r>
    </w:p>
    <w:p w14:paraId="1CCAF097" w14:textId="5DCF75EC" w:rsidR="00867193" w:rsidRPr="00867193" w:rsidRDefault="00867193" w:rsidP="00184F8D">
      <w:pPr>
        <w:pStyle w:val="ListParagraph"/>
        <w:spacing w:after="0" w:line="240" w:lineRule="auto"/>
        <w:ind w:left="284"/>
        <w:jc w:val="both"/>
        <w:rPr>
          <w:rFonts w:eastAsia="Times New Roman" w:cstheme="minorHAnsi"/>
          <w:sz w:val="20"/>
          <w:szCs w:val="20"/>
        </w:rPr>
      </w:pPr>
      <w:r w:rsidRPr="00867193">
        <w:rPr>
          <w:rFonts w:eastAsia="Times New Roman" w:cstheme="minorHAnsi"/>
          <w:sz w:val="20"/>
          <w:szCs w:val="20"/>
        </w:rPr>
        <w:t>As a community we need to collectively think of smarter ways, share more effective practices</w:t>
      </w:r>
      <w:r w:rsidR="0046218E">
        <w:rPr>
          <w:rFonts w:eastAsia="Times New Roman" w:cstheme="minorHAnsi"/>
          <w:sz w:val="20"/>
          <w:szCs w:val="20"/>
        </w:rPr>
        <w:t>,</w:t>
      </w:r>
      <w:r w:rsidRPr="00867193">
        <w:rPr>
          <w:rFonts w:eastAsia="Times New Roman" w:cstheme="minorHAnsi"/>
          <w:sz w:val="20"/>
          <w:szCs w:val="20"/>
        </w:rPr>
        <w:t xml:space="preserve"> and create urgency for </w:t>
      </w:r>
      <w:r w:rsidR="0046218E">
        <w:rPr>
          <w:rFonts w:eastAsia="Times New Roman" w:cstheme="minorHAnsi"/>
          <w:sz w:val="20"/>
          <w:szCs w:val="20"/>
        </w:rPr>
        <w:t>the</w:t>
      </w:r>
      <w:r w:rsidRPr="00867193">
        <w:rPr>
          <w:rFonts w:eastAsia="Times New Roman" w:cstheme="minorHAnsi"/>
          <w:sz w:val="20"/>
          <w:szCs w:val="20"/>
        </w:rPr>
        <w:t xml:space="preserve"> 4</w:t>
      </w:r>
      <w:r w:rsidR="0046218E">
        <w:rPr>
          <w:rFonts w:eastAsia="Times New Roman" w:cstheme="minorHAnsi"/>
          <w:sz w:val="20"/>
          <w:szCs w:val="20"/>
        </w:rPr>
        <w:t>,</w:t>
      </w:r>
      <w:r w:rsidRPr="00867193">
        <w:rPr>
          <w:rFonts w:eastAsia="Times New Roman" w:cstheme="minorHAnsi"/>
          <w:sz w:val="20"/>
          <w:szCs w:val="20"/>
        </w:rPr>
        <w:t xml:space="preserve">700 </w:t>
      </w:r>
      <w:r w:rsidR="0046218E" w:rsidRPr="00867193">
        <w:rPr>
          <w:rFonts w:eastAsia="Times New Roman" w:cstheme="minorHAnsi"/>
          <w:sz w:val="20"/>
          <w:szCs w:val="20"/>
        </w:rPr>
        <w:t>students that</w:t>
      </w:r>
      <w:r w:rsidRPr="00867193">
        <w:rPr>
          <w:rFonts w:eastAsia="Times New Roman" w:cstheme="minorHAnsi"/>
          <w:sz w:val="20"/>
          <w:szCs w:val="20"/>
        </w:rPr>
        <w:t xml:space="preserve"> deserve our best, every day.</w:t>
      </w:r>
    </w:p>
    <w:p w14:paraId="21DC3FE7" w14:textId="77777777" w:rsidR="00867193" w:rsidRDefault="00867193" w:rsidP="00184F8D">
      <w:pPr>
        <w:spacing w:after="0" w:line="240" w:lineRule="auto"/>
        <w:ind w:left="284" w:hanging="142"/>
        <w:jc w:val="both"/>
        <w:textAlignment w:val="center"/>
        <w:rPr>
          <w:rFonts w:eastAsia="Times New Roman" w:cstheme="minorHAnsi"/>
          <w:sz w:val="20"/>
          <w:szCs w:val="20"/>
          <w:lang w:val="en-US"/>
        </w:rPr>
      </w:pPr>
    </w:p>
    <w:p w14:paraId="59CC005B" w14:textId="5CC28BFA" w:rsidR="00867193" w:rsidRDefault="0055110E" w:rsidP="00184F8D">
      <w:pPr>
        <w:pStyle w:val="ListParagraph"/>
        <w:numPr>
          <w:ilvl w:val="0"/>
          <w:numId w:val="29"/>
        </w:numPr>
        <w:spacing w:after="0" w:line="240" w:lineRule="auto"/>
        <w:jc w:val="both"/>
        <w:textAlignment w:val="center"/>
        <w:rPr>
          <w:rFonts w:eastAsia="Times New Roman" w:cstheme="minorHAnsi"/>
          <w:sz w:val="20"/>
          <w:szCs w:val="20"/>
          <w:lang w:val="en-US"/>
        </w:rPr>
      </w:pPr>
      <w:r>
        <w:rPr>
          <w:rFonts w:eastAsia="Times New Roman" w:cstheme="minorHAnsi"/>
          <w:sz w:val="20"/>
          <w:szCs w:val="20"/>
          <w:lang w:val="en-US"/>
        </w:rPr>
        <w:t xml:space="preserve">We have made some small steps </w:t>
      </w:r>
      <w:r w:rsidR="00867193" w:rsidRPr="00867193">
        <w:rPr>
          <w:rFonts w:eastAsia="Times New Roman" w:cstheme="minorHAnsi"/>
          <w:sz w:val="20"/>
          <w:szCs w:val="20"/>
          <w:lang w:val="en-US"/>
        </w:rPr>
        <w:t>forward</w:t>
      </w:r>
      <w:r w:rsidR="0046218E">
        <w:rPr>
          <w:rFonts w:eastAsia="Times New Roman" w:cstheme="minorHAnsi"/>
          <w:sz w:val="20"/>
          <w:szCs w:val="20"/>
          <w:lang w:val="en-US"/>
        </w:rPr>
        <w:t>,</w:t>
      </w:r>
      <w:r w:rsidR="00867193" w:rsidRPr="00867193">
        <w:rPr>
          <w:rFonts w:eastAsia="Times New Roman" w:cstheme="minorHAnsi"/>
          <w:sz w:val="20"/>
          <w:szCs w:val="20"/>
          <w:lang w:val="en-US"/>
        </w:rPr>
        <w:t xml:space="preserve"> but </w:t>
      </w:r>
      <w:r w:rsidR="0046218E">
        <w:rPr>
          <w:rFonts w:eastAsia="Times New Roman" w:cstheme="minorHAnsi"/>
          <w:sz w:val="20"/>
          <w:szCs w:val="20"/>
          <w:lang w:val="en-US"/>
        </w:rPr>
        <w:t xml:space="preserve">also </w:t>
      </w:r>
      <w:r w:rsidR="00867193" w:rsidRPr="00867193">
        <w:rPr>
          <w:rFonts w:eastAsia="Times New Roman" w:cstheme="minorHAnsi"/>
          <w:sz w:val="20"/>
          <w:szCs w:val="20"/>
          <w:lang w:val="en-US"/>
        </w:rPr>
        <w:t>many back</w:t>
      </w:r>
      <w:r w:rsidR="0046218E">
        <w:rPr>
          <w:rFonts w:eastAsia="Times New Roman" w:cstheme="minorHAnsi"/>
          <w:sz w:val="20"/>
          <w:szCs w:val="20"/>
          <w:lang w:val="en-US"/>
        </w:rPr>
        <w:t>,</w:t>
      </w:r>
      <w:r w:rsidR="00867193" w:rsidRPr="00867193">
        <w:rPr>
          <w:rFonts w:eastAsia="Times New Roman" w:cstheme="minorHAnsi"/>
          <w:sz w:val="20"/>
          <w:szCs w:val="20"/>
          <w:lang w:val="en-US"/>
        </w:rPr>
        <w:t xml:space="preserve"> as w</w:t>
      </w:r>
      <w:r w:rsidR="0046218E">
        <w:rPr>
          <w:rFonts w:eastAsia="Times New Roman" w:cstheme="minorHAnsi"/>
          <w:sz w:val="20"/>
          <w:szCs w:val="20"/>
          <w:lang w:val="en-US"/>
        </w:rPr>
        <w:t xml:space="preserve">e </w:t>
      </w:r>
      <w:r w:rsidR="00867193" w:rsidRPr="00867193">
        <w:rPr>
          <w:rFonts w:eastAsia="Times New Roman" w:cstheme="minorHAnsi"/>
          <w:sz w:val="20"/>
          <w:szCs w:val="20"/>
          <w:lang w:val="en-US"/>
        </w:rPr>
        <w:t xml:space="preserve">come to learn and understand </w:t>
      </w:r>
      <w:r w:rsidR="0046218E" w:rsidRPr="00867193">
        <w:rPr>
          <w:rFonts w:eastAsia="Times New Roman" w:cstheme="minorHAnsi"/>
          <w:sz w:val="20"/>
          <w:szCs w:val="20"/>
          <w:lang w:val="en-US"/>
        </w:rPr>
        <w:t>each other’s</w:t>
      </w:r>
      <w:r w:rsidR="00867193" w:rsidRPr="00867193">
        <w:rPr>
          <w:rFonts w:eastAsia="Times New Roman" w:cstheme="minorHAnsi"/>
          <w:sz w:val="20"/>
          <w:szCs w:val="20"/>
          <w:lang w:val="en-US"/>
        </w:rPr>
        <w:t xml:space="preserve"> places of teaching.</w:t>
      </w:r>
    </w:p>
    <w:p w14:paraId="2E80E10B" w14:textId="77777777" w:rsidR="0046218E" w:rsidRPr="0046218E" w:rsidRDefault="0046218E" w:rsidP="0046218E">
      <w:pPr>
        <w:spacing w:after="0" w:line="240" w:lineRule="auto"/>
        <w:ind w:left="360"/>
        <w:jc w:val="both"/>
        <w:textAlignment w:val="center"/>
        <w:rPr>
          <w:rFonts w:eastAsia="Times New Roman" w:cstheme="minorHAnsi"/>
          <w:sz w:val="20"/>
          <w:szCs w:val="20"/>
          <w:lang w:val="en-US"/>
        </w:rPr>
      </w:pPr>
    </w:p>
    <w:p w14:paraId="0C3EB01F" w14:textId="6A502C08" w:rsidR="00867193" w:rsidRPr="0055110E" w:rsidRDefault="00867193" w:rsidP="00184F8D">
      <w:pPr>
        <w:pStyle w:val="ListParagraph"/>
        <w:spacing w:after="0" w:line="240" w:lineRule="auto"/>
        <w:ind w:left="284"/>
        <w:jc w:val="both"/>
        <w:textAlignment w:val="center"/>
        <w:rPr>
          <w:rFonts w:eastAsia="Times New Roman" w:cstheme="minorHAnsi"/>
          <w:sz w:val="20"/>
          <w:szCs w:val="20"/>
          <w:lang w:val="en-US"/>
        </w:rPr>
      </w:pPr>
      <w:r w:rsidRPr="00867193">
        <w:rPr>
          <w:rFonts w:eastAsia="Times New Roman" w:cstheme="minorHAnsi"/>
          <w:sz w:val="20"/>
          <w:szCs w:val="20"/>
          <w:highlight w:val="yellow"/>
          <w:lang w:val="en-US"/>
        </w:rPr>
        <w:t>Primary and secondary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are</w:t>
      </w:r>
      <w:r w:rsidR="0046218E">
        <w:rPr>
          <w:rFonts w:eastAsia="Times New Roman" w:cstheme="minorHAnsi"/>
          <w:sz w:val="20"/>
          <w:szCs w:val="20"/>
          <w:lang w:val="en-US"/>
        </w:rPr>
        <w:t>,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at times</w:t>
      </w:r>
      <w:r w:rsidR="0046218E">
        <w:rPr>
          <w:rFonts w:eastAsia="Times New Roman" w:cstheme="minorHAnsi"/>
          <w:sz w:val="20"/>
          <w:szCs w:val="20"/>
          <w:lang w:val="en-US"/>
        </w:rPr>
        <w:t>,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like crossing the grand </w:t>
      </w:r>
      <w:r w:rsidR="0046218E">
        <w:rPr>
          <w:rFonts w:eastAsia="Times New Roman" w:cstheme="minorHAnsi"/>
          <w:sz w:val="20"/>
          <w:szCs w:val="20"/>
          <w:lang w:val="en-US"/>
        </w:rPr>
        <w:t>canyon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in teaching practices and understandings of the learner</w:t>
      </w:r>
      <w:r w:rsidR="0046218E">
        <w:rPr>
          <w:rFonts w:eastAsia="Times New Roman" w:cstheme="minorHAnsi"/>
          <w:sz w:val="20"/>
          <w:szCs w:val="20"/>
          <w:lang w:val="en-US"/>
        </w:rPr>
        <w:t>,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however this is what </w:t>
      </w:r>
      <w:r w:rsidRPr="00867193">
        <w:rPr>
          <w:rFonts w:eastAsia="Times New Roman" w:cstheme="minorHAnsi"/>
          <w:sz w:val="20"/>
          <w:szCs w:val="20"/>
          <w:lang w:val="en-US"/>
        </w:rPr>
        <w:lastRenderedPageBreak/>
        <w:t xml:space="preserve">our Kahui </w:t>
      </w:r>
      <w:proofErr w:type="spellStart"/>
      <w:r w:rsidR="0046218E" w:rsidRPr="00867193">
        <w:rPr>
          <w:rFonts w:eastAsia="Times New Roman" w:cstheme="minorHAnsi"/>
          <w:sz w:val="20"/>
          <w:szCs w:val="20"/>
          <w:lang w:val="en-US"/>
        </w:rPr>
        <w:t>Ako</w:t>
      </w:r>
      <w:proofErr w:type="spellEnd"/>
      <w:r w:rsidR="0046218E" w:rsidRPr="00867193">
        <w:rPr>
          <w:rFonts w:eastAsia="Times New Roman" w:cstheme="minorHAnsi"/>
          <w:sz w:val="20"/>
          <w:szCs w:val="20"/>
          <w:lang w:val="en-US"/>
        </w:rPr>
        <w:t xml:space="preserve"> is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all about</w:t>
      </w:r>
      <w:r w:rsidR="0046218E">
        <w:rPr>
          <w:rFonts w:eastAsia="Times New Roman" w:cstheme="minorHAnsi"/>
          <w:sz w:val="20"/>
          <w:szCs w:val="20"/>
          <w:lang w:val="en-US"/>
        </w:rPr>
        <w:t>,</w:t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 and it will </w:t>
      </w:r>
      <w:r w:rsidR="0046218E">
        <w:rPr>
          <w:b/>
          <w:noProof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4E9EB876" wp14:editId="3B6B7314">
            <wp:simplePos x="0" y="0"/>
            <wp:positionH relativeFrom="column">
              <wp:posOffset>187325</wp:posOffset>
            </wp:positionH>
            <wp:positionV relativeFrom="paragraph">
              <wp:posOffset>398341</wp:posOffset>
            </wp:positionV>
            <wp:extent cx="1719580" cy="11461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7193">
        <w:rPr>
          <w:rFonts w:eastAsia="Times New Roman" w:cstheme="minorHAnsi"/>
          <w:sz w:val="20"/>
          <w:szCs w:val="20"/>
          <w:lang w:val="en-US"/>
        </w:rPr>
        <w:t xml:space="preserve">take time </w:t>
      </w:r>
      <w:r w:rsidR="0046218E" w:rsidRPr="00867193">
        <w:rPr>
          <w:rFonts w:eastAsia="Times New Roman" w:cstheme="minorHAnsi"/>
          <w:sz w:val="20"/>
          <w:szCs w:val="20"/>
          <w:lang w:val="en-US"/>
        </w:rPr>
        <w:t xml:space="preserve">for each of us </w:t>
      </w:r>
      <w:r w:rsidRPr="00867193">
        <w:rPr>
          <w:rFonts w:eastAsia="Times New Roman" w:cstheme="minorHAnsi"/>
          <w:sz w:val="20"/>
          <w:szCs w:val="20"/>
          <w:lang w:val="en-US"/>
        </w:rPr>
        <w:t>to unpack this.</w:t>
      </w:r>
      <w:r w:rsidR="0055110E" w:rsidRPr="0055110E">
        <w:rPr>
          <w:b/>
          <w:noProof/>
          <w:sz w:val="23"/>
          <w:szCs w:val="23"/>
        </w:rPr>
        <w:t xml:space="preserve"> </w:t>
      </w:r>
    </w:p>
    <w:p w14:paraId="2E493596" w14:textId="20F28A8E" w:rsidR="0055110E" w:rsidRDefault="0055110E" w:rsidP="00184F8D">
      <w:pPr>
        <w:spacing w:after="0" w:line="240" w:lineRule="auto"/>
        <w:jc w:val="both"/>
        <w:rPr>
          <w:b/>
          <w:sz w:val="20"/>
          <w:szCs w:val="20"/>
        </w:rPr>
      </w:pPr>
    </w:p>
    <w:p w14:paraId="25BBEC8D" w14:textId="695B3013" w:rsidR="001163C2" w:rsidRPr="00867193" w:rsidRDefault="001163C2" w:rsidP="00184F8D">
      <w:pPr>
        <w:spacing w:after="0" w:line="240" w:lineRule="auto"/>
        <w:jc w:val="both"/>
        <w:rPr>
          <w:b/>
          <w:sz w:val="20"/>
          <w:szCs w:val="20"/>
        </w:rPr>
      </w:pPr>
      <w:r w:rsidRPr="00867193">
        <w:rPr>
          <w:b/>
          <w:sz w:val="20"/>
          <w:szCs w:val="20"/>
        </w:rPr>
        <w:t>Staffing</w:t>
      </w:r>
    </w:p>
    <w:p w14:paraId="633B6F30" w14:textId="504C9480" w:rsidR="005F3AC6" w:rsidRDefault="0046218E" w:rsidP="00184F8D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 T</w:t>
      </w:r>
      <w:r w:rsidR="005F3AC6" w:rsidRPr="005F3AC6">
        <w:rPr>
          <w:sz w:val="20"/>
          <w:szCs w:val="20"/>
        </w:rPr>
        <w:t xml:space="preserve">erm 1 2018 we had </w:t>
      </w:r>
      <w:r>
        <w:rPr>
          <w:sz w:val="20"/>
          <w:szCs w:val="20"/>
        </w:rPr>
        <w:t>five</w:t>
      </w:r>
      <w:r w:rsidR="005F3AC6" w:rsidRPr="005F3AC6">
        <w:rPr>
          <w:sz w:val="20"/>
          <w:szCs w:val="20"/>
        </w:rPr>
        <w:t xml:space="preserve"> Across School </w:t>
      </w:r>
      <w:r w:rsidRPr="005F3AC6">
        <w:rPr>
          <w:sz w:val="20"/>
          <w:szCs w:val="20"/>
        </w:rPr>
        <w:t>Teachers</w:t>
      </w:r>
      <w:r>
        <w:rPr>
          <w:sz w:val="20"/>
          <w:szCs w:val="20"/>
        </w:rPr>
        <w:t>, one of whom</w:t>
      </w:r>
      <w:r w:rsidR="005F3AC6" w:rsidRPr="005F3AC6">
        <w:rPr>
          <w:sz w:val="20"/>
          <w:szCs w:val="20"/>
        </w:rPr>
        <w:t xml:space="preserve"> has been released to take up a Deputy Principal role at St Mary’s College. </w:t>
      </w:r>
      <w:r w:rsidR="009159FF">
        <w:rPr>
          <w:sz w:val="20"/>
          <w:szCs w:val="20"/>
        </w:rPr>
        <w:t>Four</w:t>
      </w:r>
      <w:r w:rsidR="005F3AC6">
        <w:rPr>
          <w:sz w:val="20"/>
          <w:szCs w:val="20"/>
        </w:rPr>
        <w:t xml:space="preserve"> of the </w:t>
      </w:r>
      <w:r w:rsidR="009159FF">
        <w:rPr>
          <w:sz w:val="20"/>
          <w:szCs w:val="20"/>
        </w:rPr>
        <w:t>six</w:t>
      </w:r>
      <w:r w:rsidR="005F3AC6">
        <w:rPr>
          <w:sz w:val="20"/>
          <w:szCs w:val="20"/>
        </w:rPr>
        <w:t xml:space="preserve"> Across School Teacher roles come up for review at the end of 2018. We will be advertising at the end of Term 3 2018 for these roles.</w:t>
      </w:r>
    </w:p>
    <w:p w14:paraId="365A81BB" w14:textId="21F5341A" w:rsidR="005F3AC6" w:rsidRDefault="009159FF" w:rsidP="00184F8D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5F3AC6">
        <w:rPr>
          <w:sz w:val="20"/>
          <w:szCs w:val="20"/>
        </w:rPr>
        <w:t>Lead Principal role comes up for review at the end of Term 3 2018. We are currently looking at options for this role.</w:t>
      </w:r>
      <w:r>
        <w:rPr>
          <w:sz w:val="20"/>
          <w:szCs w:val="20"/>
        </w:rPr>
        <w:t xml:space="preserve"> The </w:t>
      </w:r>
      <w:r w:rsidR="005F3AC6">
        <w:rPr>
          <w:sz w:val="20"/>
          <w:szCs w:val="20"/>
        </w:rPr>
        <w:t>Process as follows</w:t>
      </w:r>
      <w:r>
        <w:rPr>
          <w:sz w:val="20"/>
          <w:szCs w:val="20"/>
        </w:rPr>
        <w:t>:-</w:t>
      </w:r>
    </w:p>
    <w:p w14:paraId="7FE37328" w14:textId="6CD5ACDC" w:rsidR="005F3AC6" w:rsidRPr="005F3AC6" w:rsidRDefault="005F3AC6" w:rsidP="00184F8D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sz w:val="20"/>
          <w:szCs w:val="20"/>
        </w:rPr>
      </w:pPr>
      <w:r w:rsidRPr="005F3AC6">
        <w:rPr>
          <w:sz w:val="20"/>
          <w:szCs w:val="20"/>
        </w:rPr>
        <w:t>Current principal</w:t>
      </w:r>
      <w:r w:rsidR="009159FF">
        <w:rPr>
          <w:sz w:val="20"/>
          <w:szCs w:val="20"/>
        </w:rPr>
        <w:t>s</w:t>
      </w:r>
      <w:r w:rsidRPr="005F3AC6">
        <w:rPr>
          <w:sz w:val="20"/>
          <w:szCs w:val="20"/>
        </w:rPr>
        <w:t xml:space="preserve"> of </w:t>
      </w:r>
      <w:r w:rsidR="009159FF">
        <w:rPr>
          <w:sz w:val="20"/>
          <w:szCs w:val="20"/>
        </w:rPr>
        <w:t xml:space="preserve">the </w:t>
      </w:r>
      <w:r w:rsidRPr="005F3AC6">
        <w:rPr>
          <w:sz w:val="20"/>
          <w:szCs w:val="20"/>
        </w:rPr>
        <w:t>community are asked to apply</w:t>
      </w:r>
      <w:r w:rsidR="009159FF">
        <w:rPr>
          <w:sz w:val="20"/>
          <w:szCs w:val="20"/>
        </w:rPr>
        <w:t>.</w:t>
      </w:r>
    </w:p>
    <w:p w14:paraId="5CD0989D" w14:textId="273BB61A" w:rsidR="005F3AC6" w:rsidRPr="005F3AC6" w:rsidRDefault="005F3AC6" w:rsidP="00184F8D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sz w:val="20"/>
          <w:szCs w:val="20"/>
        </w:rPr>
      </w:pPr>
      <w:r w:rsidRPr="005F3AC6">
        <w:rPr>
          <w:sz w:val="20"/>
          <w:szCs w:val="20"/>
        </w:rPr>
        <w:t xml:space="preserve">If no </w:t>
      </w:r>
      <w:r w:rsidR="009159FF">
        <w:rPr>
          <w:sz w:val="20"/>
          <w:szCs w:val="20"/>
        </w:rPr>
        <w:t>applications are received,</w:t>
      </w:r>
      <w:r w:rsidRPr="005F3AC6">
        <w:rPr>
          <w:sz w:val="20"/>
          <w:szCs w:val="20"/>
        </w:rPr>
        <w:t xml:space="preserve"> or if a principal applies and is unsuccessful</w:t>
      </w:r>
      <w:r w:rsidR="009159FF">
        <w:rPr>
          <w:sz w:val="20"/>
          <w:szCs w:val="20"/>
        </w:rPr>
        <w:t>,</w:t>
      </w:r>
      <w:r w:rsidRPr="005F3AC6">
        <w:rPr>
          <w:sz w:val="20"/>
          <w:szCs w:val="20"/>
        </w:rPr>
        <w:t xml:space="preserve"> then </w:t>
      </w:r>
      <w:r w:rsidR="009159FF">
        <w:rPr>
          <w:sz w:val="20"/>
          <w:szCs w:val="20"/>
        </w:rPr>
        <w:t>the offer</w:t>
      </w:r>
      <w:r w:rsidRPr="005F3AC6">
        <w:rPr>
          <w:sz w:val="20"/>
          <w:szCs w:val="20"/>
        </w:rPr>
        <w:t xml:space="preserve"> goes out to </w:t>
      </w:r>
      <w:r w:rsidR="009159FF">
        <w:rPr>
          <w:sz w:val="20"/>
          <w:szCs w:val="20"/>
        </w:rPr>
        <w:t xml:space="preserve">the </w:t>
      </w:r>
      <w:r w:rsidRPr="005F3AC6">
        <w:rPr>
          <w:sz w:val="20"/>
          <w:szCs w:val="20"/>
        </w:rPr>
        <w:t xml:space="preserve">senior </w:t>
      </w:r>
      <w:r w:rsidR="009159FF">
        <w:rPr>
          <w:sz w:val="20"/>
          <w:szCs w:val="20"/>
        </w:rPr>
        <w:t xml:space="preserve">leaders </w:t>
      </w:r>
      <w:r w:rsidRPr="005F3AC6">
        <w:rPr>
          <w:sz w:val="20"/>
          <w:szCs w:val="20"/>
        </w:rPr>
        <w:t>inside the 11 schools.</w:t>
      </w:r>
    </w:p>
    <w:p w14:paraId="59911D26" w14:textId="6AFD3529" w:rsidR="005F3AC6" w:rsidRPr="005F3AC6" w:rsidRDefault="005F3AC6" w:rsidP="00184F8D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sz w:val="20"/>
          <w:szCs w:val="20"/>
        </w:rPr>
      </w:pPr>
      <w:r w:rsidRPr="005F3AC6">
        <w:rPr>
          <w:sz w:val="20"/>
          <w:szCs w:val="20"/>
        </w:rPr>
        <w:t xml:space="preserve">If </w:t>
      </w:r>
      <w:r w:rsidR="009159FF">
        <w:rPr>
          <w:sz w:val="20"/>
          <w:szCs w:val="20"/>
        </w:rPr>
        <w:t>still applications are received,</w:t>
      </w:r>
      <w:r w:rsidRPr="005F3AC6">
        <w:rPr>
          <w:sz w:val="20"/>
          <w:szCs w:val="20"/>
        </w:rPr>
        <w:t xml:space="preserve"> or if </w:t>
      </w:r>
      <w:r w:rsidR="009159FF">
        <w:rPr>
          <w:sz w:val="20"/>
          <w:szCs w:val="20"/>
        </w:rPr>
        <w:t xml:space="preserve">the </w:t>
      </w:r>
      <w:r w:rsidRPr="005F3AC6">
        <w:rPr>
          <w:sz w:val="20"/>
          <w:szCs w:val="20"/>
        </w:rPr>
        <w:t>applicants are not suitable</w:t>
      </w:r>
      <w:r w:rsidR="009159FF">
        <w:rPr>
          <w:sz w:val="20"/>
          <w:szCs w:val="20"/>
        </w:rPr>
        <w:t>,</w:t>
      </w:r>
      <w:r w:rsidRPr="005F3AC6">
        <w:rPr>
          <w:sz w:val="20"/>
          <w:szCs w:val="20"/>
        </w:rPr>
        <w:t xml:space="preserve"> then </w:t>
      </w:r>
      <w:r w:rsidR="009159FF">
        <w:rPr>
          <w:sz w:val="20"/>
          <w:szCs w:val="20"/>
        </w:rPr>
        <w:t xml:space="preserve">the </w:t>
      </w:r>
      <w:r w:rsidRPr="005F3AC6">
        <w:rPr>
          <w:sz w:val="20"/>
          <w:szCs w:val="20"/>
        </w:rPr>
        <w:t xml:space="preserve">Kahui </w:t>
      </w:r>
      <w:proofErr w:type="spellStart"/>
      <w:r w:rsidRPr="005F3AC6">
        <w:rPr>
          <w:sz w:val="20"/>
          <w:szCs w:val="20"/>
        </w:rPr>
        <w:t>Ako</w:t>
      </w:r>
      <w:proofErr w:type="spellEnd"/>
      <w:r w:rsidRPr="005F3AC6">
        <w:rPr>
          <w:sz w:val="20"/>
          <w:szCs w:val="20"/>
        </w:rPr>
        <w:t xml:space="preserve"> goes into negot</w:t>
      </w:r>
      <w:r>
        <w:rPr>
          <w:sz w:val="20"/>
          <w:szCs w:val="20"/>
        </w:rPr>
        <w:t>ia</w:t>
      </w:r>
      <w:r w:rsidRPr="005F3AC6">
        <w:rPr>
          <w:sz w:val="20"/>
          <w:szCs w:val="20"/>
        </w:rPr>
        <w:t>tions with MOE for a shared leadership model.</w:t>
      </w:r>
    </w:p>
    <w:p w14:paraId="1727161D" w14:textId="59625C9E" w:rsidR="000F0E34" w:rsidRPr="00867193" w:rsidRDefault="000F0E34" w:rsidP="00184F8D">
      <w:pPr>
        <w:spacing w:after="0" w:line="240" w:lineRule="auto"/>
        <w:jc w:val="both"/>
        <w:rPr>
          <w:sz w:val="20"/>
          <w:szCs w:val="20"/>
        </w:rPr>
      </w:pPr>
    </w:p>
    <w:p w14:paraId="061ECC6C" w14:textId="3F56B999" w:rsidR="0022027C" w:rsidRDefault="005F3AC6" w:rsidP="00184F8D">
      <w:pPr>
        <w:spacing w:after="0" w:line="240" w:lineRule="auto"/>
        <w:jc w:val="both"/>
        <w:rPr>
          <w:rFonts w:asciiTheme="minorHAnsi" w:eastAsia="Corbel" w:hAnsiTheme="minorHAnsi" w:cs="Corbel"/>
          <w:b/>
          <w:color w:val="auto"/>
          <w:sz w:val="20"/>
          <w:szCs w:val="20"/>
        </w:rPr>
      </w:pPr>
      <w:r>
        <w:rPr>
          <w:rFonts w:asciiTheme="minorHAnsi" w:eastAsia="Corbel" w:hAnsiTheme="minorHAnsi" w:cs="Corbel"/>
          <w:b/>
          <w:color w:val="auto"/>
          <w:sz w:val="20"/>
          <w:szCs w:val="20"/>
        </w:rPr>
        <w:t xml:space="preserve">Across </w:t>
      </w:r>
      <w:r w:rsidR="009159FF">
        <w:rPr>
          <w:rFonts w:asciiTheme="minorHAnsi" w:eastAsia="Corbel" w:hAnsiTheme="minorHAnsi" w:cs="Corbel"/>
          <w:b/>
          <w:color w:val="auto"/>
          <w:sz w:val="20"/>
          <w:szCs w:val="20"/>
        </w:rPr>
        <w:t>School Teacher Roles</w:t>
      </w:r>
    </w:p>
    <w:p w14:paraId="356BDE5B" w14:textId="190B7F7D" w:rsidR="005F3AC6" w:rsidRDefault="005F3AC6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 xml:space="preserve">As a Kahui </w:t>
      </w:r>
      <w:proofErr w:type="spellStart"/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>Ako</w:t>
      </w:r>
      <w:proofErr w:type="spellEnd"/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 xml:space="preserve"> we applied for </w:t>
      </w:r>
      <w:r w:rsidR="009159FF" w:rsidRPr="005F3AC6">
        <w:rPr>
          <w:rFonts w:asciiTheme="minorHAnsi" w:eastAsia="Corbel" w:hAnsiTheme="minorHAnsi" w:cs="Corbel"/>
          <w:color w:val="auto"/>
          <w:sz w:val="20"/>
          <w:szCs w:val="20"/>
        </w:rPr>
        <w:t xml:space="preserve">professional </w:t>
      </w: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>delivery hours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, but</w:t>
      </w: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 xml:space="preserve"> were unsuccessful on the hours we 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asked</w:t>
      </w: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 xml:space="preserve"> for. We have bee</w:t>
      </w:r>
      <w:r>
        <w:rPr>
          <w:rFonts w:asciiTheme="minorHAnsi" w:eastAsia="Corbel" w:hAnsiTheme="minorHAnsi" w:cs="Corbel"/>
          <w:color w:val="auto"/>
          <w:sz w:val="20"/>
          <w:szCs w:val="20"/>
        </w:rPr>
        <w:t>n</w:t>
      </w: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 xml:space="preserve"> granted 200 hours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,</w:t>
      </w: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 xml:space="preserve"> which means 4 of the 5 focuses for the sch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ools now have to be re</w:t>
      </w: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>assigned.</w:t>
      </w:r>
    </w:p>
    <w:p w14:paraId="6926A2E4" w14:textId="77777777" w:rsidR="009159FF" w:rsidRDefault="009159FF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</w:p>
    <w:p w14:paraId="5AAD3DF3" w14:textId="6E9E9448" w:rsidR="005F3AC6" w:rsidRPr="005F3AC6" w:rsidRDefault="005F3AC6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>Focuses to move forward with will be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:-</w:t>
      </w:r>
    </w:p>
    <w:p w14:paraId="2D1FDC1C" w14:textId="07BB845F" w:rsidR="005F3AC6" w:rsidRPr="005F3AC6" w:rsidRDefault="005F3AC6" w:rsidP="00184F8D">
      <w:pPr>
        <w:pStyle w:val="ListParagraph"/>
        <w:numPr>
          <w:ilvl w:val="0"/>
          <w:numId w:val="31"/>
        </w:numPr>
        <w:tabs>
          <w:tab w:val="clear" w:pos="720"/>
        </w:tabs>
        <w:spacing w:after="0" w:line="240" w:lineRule="auto"/>
        <w:ind w:left="426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 xml:space="preserve">Assessment data and tracking </w:t>
      </w:r>
      <w:r w:rsidR="009159FF" w:rsidRPr="005F3AC6">
        <w:rPr>
          <w:rFonts w:asciiTheme="minorHAnsi" w:eastAsia="Corbel" w:hAnsiTheme="minorHAnsi" w:cs="Corbel"/>
          <w:color w:val="auto"/>
          <w:sz w:val="20"/>
          <w:szCs w:val="20"/>
        </w:rPr>
        <w:t>targeted children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.</w:t>
      </w:r>
    </w:p>
    <w:p w14:paraId="080D291E" w14:textId="5402B6DC" w:rsidR="005F3AC6" w:rsidRPr="005F3AC6" w:rsidRDefault="005F3AC6" w:rsidP="00184F8D">
      <w:pPr>
        <w:pStyle w:val="ListParagraph"/>
        <w:numPr>
          <w:ilvl w:val="0"/>
          <w:numId w:val="31"/>
        </w:numPr>
        <w:tabs>
          <w:tab w:val="clear" w:pos="720"/>
        </w:tabs>
        <w:spacing w:after="0" w:line="240" w:lineRule="auto"/>
        <w:ind w:left="426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>Cultural responsive teacher practices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.</w:t>
      </w:r>
    </w:p>
    <w:p w14:paraId="2556CD58" w14:textId="0F9E1236" w:rsidR="005F3AC6" w:rsidRPr="0055110E" w:rsidRDefault="005F3AC6" w:rsidP="00184F8D">
      <w:pPr>
        <w:pStyle w:val="ListParagraph"/>
        <w:numPr>
          <w:ilvl w:val="0"/>
          <w:numId w:val="31"/>
        </w:numPr>
        <w:tabs>
          <w:tab w:val="clear" w:pos="720"/>
        </w:tabs>
        <w:spacing w:after="0" w:line="240" w:lineRule="auto"/>
        <w:ind w:left="426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>Curriculum levels and what this means for our schools.</w:t>
      </w:r>
    </w:p>
    <w:p w14:paraId="54E2EAB0" w14:textId="77777777" w:rsidR="005F3AC6" w:rsidRPr="005F3AC6" w:rsidRDefault="005F3AC6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</w:p>
    <w:p w14:paraId="2C192DB1" w14:textId="5502646B" w:rsidR="00DD1DD5" w:rsidRDefault="00DD1DD5" w:rsidP="00184F8D">
      <w:pPr>
        <w:spacing w:after="0" w:line="240" w:lineRule="auto"/>
        <w:jc w:val="both"/>
        <w:rPr>
          <w:rFonts w:asciiTheme="minorHAnsi" w:eastAsia="Corbel" w:hAnsiTheme="minorHAnsi" w:cs="Corbel"/>
          <w:b/>
          <w:color w:val="auto"/>
          <w:sz w:val="20"/>
          <w:szCs w:val="20"/>
        </w:rPr>
      </w:pPr>
      <w:r w:rsidRPr="00867193">
        <w:rPr>
          <w:rFonts w:asciiTheme="minorHAnsi" w:eastAsia="Corbel" w:hAnsiTheme="minorHAnsi" w:cs="Corbel"/>
          <w:b/>
          <w:color w:val="auto"/>
          <w:sz w:val="20"/>
          <w:szCs w:val="20"/>
        </w:rPr>
        <w:t xml:space="preserve">Achievement </w:t>
      </w:r>
      <w:r w:rsidR="004C79B7" w:rsidRPr="00867193">
        <w:rPr>
          <w:rFonts w:asciiTheme="minorHAnsi" w:eastAsia="Corbel" w:hAnsiTheme="minorHAnsi" w:cs="Corbel"/>
          <w:b/>
          <w:color w:val="auto"/>
          <w:sz w:val="20"/>
          <w:szCs w:val="20"/>
        </w:rPr>
        <w:t>Challenges</w:t>
      </w:r>
    </w:p>
    <w:p w14:paraId="57D34937" w14:textId="323039F0" w:rsidR="005F3AC6" w:rsidRDefault="005F3AC6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5F3AC6">
        <w:rPr>
          <w:rFonts w:asciiTheme="minorHAnsi" w:eastAsia="Corbel" w:hAnsiTheme="minorHAnsi" w:cs="Corbel"/>
          <w:color w:val="auto"/>
          <w:sz w:val="20"/>
          <w:szCs w:val="20"/>
        </w:rPr>
        <w:t>These have changed now that we have ‘cleaned’ up the original data</w:t>
      </w:r>
      <w:r>
        <w:rPr>
          <w:rFonts w:asciiTheme="minorHAnsi" w:eastAsia="Corbel" w:hAnsiTheme="minorHAnsi" w:cs="Corbel"/>
          <w:color w:val="auto"/>
          <w:sz w:val="20"/>
          <w:szCs w:val="20"/>
        </w:rPr>
        <w:t xml:space="preserve">. They are 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as follows:-</w:t>
      </w:r>
    </w:p>
    <w:p w14:paraId="7F2B8D97" w14:textId="271E9DB3" w:rsidR="009159FF" w:rsidRDefault="009159FF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</w:p>
    <w:p w14:paraId="034F15C6" w14:textId="37F5216C" w:rsidR="009159FF" w:rsidRDefault="009159FF" w:rsidP="00184F8D">
      <w:pPr>
        <w:widowControl w:val="0"/>
        <w:spacing w:after="0" w:line="240" w:lineRule="auto"/>
        <w:jc w:val="both"/>
        <w:rPr>
          <w:rFonts w:eastAsia="Times New Roman" w:cs="Times New Roman"/>
          <w:b/>
          <w:bCs/>
          <w:kern w:val="28"/>
          <w:sz w:val="20"/>
          <w:szCs w:val="20"/>
          <w:lang w:val="en-US"/>
          <w14:cntxtAlts/>
        </w:rPr>
      </w:pPr>
    </w:p>
    <w:p w14:paraId="6A3D63ED" w14:textId="78B41B83" w:rsidR="00CE4191" w:rsidRPr="00CE4191" w:rsidRDefault="00CE4191" w:rsidP="00184F8D">
      <w:pPr>
        <w:widowControl w:val="0"/>
        <w:spacing w:after="0" w:line="240" w:lineRule="auto"/>
        <w:jc w:val="both"/>
        <w:rPr>
          <w:rFonts w:eastAsia="Times New Roman" w:cs="Times New Roman"/>
          <w:b/>
          <w:bCs/>
          <w:kern w:val="28"/>
          <w:sz w:val="20"/>
          <w:szCs w:val="20"/>
          <w:lang w:val="en-US"/>
          <w14:cntxtAlts/>
        </w:rPr>
      </w:pPr>
      <w:r w:rsidRPr="00CE4191">
        <w:rPr>
          <w:rFonts w:eastAsia="Times New Roman" w:cs="Times New Roman"/>
          <w:b/>
          <w:bCs/>
          <w:kern w:val="28"/>
          <w:sz w:val="20"/>
          <w:szCs w:val="20"/>
          <w:lang w:val="en-US"/>
          <w14:cntxtAlts/>
        </w:rPr>
        <w:t>Target 1—Y</w:t>
      </w:r>
      <w:r w:rsidR="00354428">
        <w:rPr>
          <w:rFonts w:eastAsia="Times New Roman" w:cs="Times New Roman"/>
          <w:b/>
          <w:bCs/>
          <w:kern w:val="28"/>
          <w:sz w:val="20"/>
          <w:szCs w:val="20"/>
          <w:lang w:val="en-US"/>
          <w14:cntxtAlts/>
        </w:rPr>
        <w:t xml:space="preserve">ear </w:t>
      </w:r>
      <w:r w:rsidRPr="00CE4191">
        <w:rPr>
          <w:rFonts w:eastAsia="Times New Roman" w:cs="Times New Roman"/>
          <w:b/>
          <w:bCs/>
          <w:kern w:val="28"/>
          <w:sz w:val="20"/>
          <w:szCs w:val="20"/>
          <w:lang w:val="en-US"/>
          <w14:cntxtAlts/>
        </w:rPr>
        <w:t>4</w:t>
      </w:r>
      <w:r w:rsidR="00354428">
        <w:rPr>
          <w:rFonts w:eastAsia="Times New Roman" w:cs="Times New Roman"/>
          <w:b/>
          <w:bCs/>
          <w:kern w:val="28"/>
          <w:sz w:val="20"/>
          <w:szCs w:val="20"/>
          <w:lang w:val="en-US"/>
          <w14:cntxtAlts/>
        </w:rPr>
        <w:t xml:space="preserve"> </w:t>
      </w:r>
      <w:r w:rsidRPr="00CE4191">
        <w:rPr>
          <w:rFonts w:eastAsia="Times New Roman" w:cs="Times New Roman"/>
          <w:b/>
          <w:bCs/>
          <w:kern w:val="28"/>
          <w:sz w:val="20"/>
          <w:szCs w:val="20"/>
          <w:lang w:val="en-US"/>
          <w14:cntxtAlts/>
        </w:rPr>
        <w:t>-</w:t>
      </w:r>
      <w:r w:rsidR="00354428">
        <w:rPr>
          <w:rFonts w:eastAsia="Times New Roman" w:cs="Times New Roman"/>
          <w:b/>
          <w:bCs/>
          <w:kern w:val="28"/>
          <w:sz w:val="20"/>
          <w:szCs w:val="20"/>
          <w:lang w:val="en-US"/>
          <w14:cntxtAlts/>
        </w:rPr>
        <w:t xml:space="preserve"> </w:t>
      </w:r>
      <w:r w:rsidRPr="00CE4191">
        <w:rPr>
          <w:rFonts w:eastAsia="Times New Roman" w:cs="Times New Roman"/>
          <w:b/>
          <w:bCs/>
          <w:kern w:val="28"/>
          <w:sz w:val="20"/>
          <w:szCs w:val="20"/>
          <w:lang w:val="en-US"/>
          <w14:cntxtAlts/>
        </w:rPr>
        <w:t>7 Writing</w:t>
      </w:r>
    </w:p>
    <w:p w14:paraId="15BCDF3D" w14:textId="35571FCA" w:rsidR="00CE4191" w:rsidRDefault="00CE4191" w:rsidP="009159FF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There are 1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,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087 Year 4 to Year 7 students in our Community of Learning (end of 2017). 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Currently we are at 85.5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% 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‘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at/above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’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in </w:t>
      </w:r>
      <w:r w:rsidR="009159FF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writing 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(</w:t>
      </w:r>
      <w:r w:rsidR="009159FF" w:rsidRPr="009159FF">
        <w:rPr>
          <w:rFonts w:asciiTheme="minorHAnsi" w:eastAsia="Corbel" w:hAnsiTheme="minorHAnsi" w:cs="Corbel"/>
          <w:color w:val="auto"/>
          <w:sz w:val="20"/>
          <w:szCs w:val="20"/>
        </w:rPr>
        <w:t>boys and girls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>)</w:t>
      </w:r>
      <w:r w:rsidR="009159FF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or 911 student</w:t>
      </w:r>
      <w:r w:rsid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s. 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We need to collectively shift 69 students.</w:t>
      </w:r>
    </w:p>
    <w:p w14:paraId="6A6B51E3" w14:textId="77777777" w:rsidR="009159FF" w:rsidRPr="009159FF" w:rsidRDefault="009159FF" w:rsidP="009159FF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</w:p>
    <w:p w14:paraId="09CCE129" w14:textId="595A92C5" w:rsidR="00CE4191" w:rsidRPr="009159FF" w:rsidRDefault="00CE4191" w:rsidP="009159FF">
      <w:pPr>
        <w:spacing w:after="0" w:line="240" w:lineRule="auto"/>
        <w:jc w:val="both"/>
        <w:rPr>
          <w:rFonts w:asciiTheme="minorHAnsi" w:eastAsia="Corbel" w:hAnsiTheme="minorHAnsi" w:cs="Corbel"/>
          <w:b/>
          <w:color w:val="auto"/>
          <w:sz w:val="20"/>
          <w:szCs w:val="20"/>
        </w:rPr>
      </w:pPr>
      <w:r w:rsidRPr="009159FF">
        <w:rPr>
          <w:rFonts w:asciiTheme="minorHAnsi" w:eastAsia="Corbel" w:hAnsiTheme="minorHAnsi" w:cs="Corbel"/>
          <w:b/>
          <w:color w:val="auto"/>
          <w:sz w:val="20"/>
          <w:szCs w:val="20"/>
        </w:rPr>
        <w:t>Of these students</w:t>
      </w:r>
      <w:r w:rsidR="00354428">
        <w:rPr>
          <w:rFonts w:asciiTheme="minorHAnsi" w:eastAsia="Corbel" w:hAnsiTheme="minorHAnsi" w:cs="Corbel"/>
          <w:b/>
          <w:color w:val="auto"/>
          <w:sz w:val="20"/>
          <w:szCs w:val="20"/>
        </w:rPr>
        <w:t>…</w:t>
      </w:r>
    </w:p>
    <w:p w14:paraId="13E685A3" w14:textId="7205AE9C" w:rsidR="00CE4191" w:rsidRPr="009159FF" w:rsidRDefault="00CE4191" w:rsidP="009159FF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51/64 are M</w:t>
      </w:r>
      <w:r w:rsidR="00354428">
        <w:rPr>
          <w:rFonts w:asciiTheme="minorHAnsi" w:eastAsia="Corbel" w:hAnsiTheme="minorHAnsi" w:cstheme="minorHAnsi"/>
          <w:color w:val="auto"/>
          <w:sz w:val="20"/>
          <w:szCs w:val="20"/>
        </w:rPr>
        <w:t>ā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ori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‘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at or above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’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(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80</w:t>
      </w:r>
      <w:r w:rsidR="009159FF" w:rsidRPr="009159FF">
        <w:rPr>
          <w:rFonts w:asciiTheme="minorHAnsi" w:eastAsia="Corbel" w:hAnsiTheme="minorHAnsi" w:cs="Corbel"/>
          <w:color w:val="auto"/>
          <w:sz w:val="20"/>
          <w:szCs w:val="20"/>
        </w:rPr>
        <w:t>%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)</w:t>
      </w:r>
      <w:r w:rsidR="009159FF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and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179/</w:t>
      </w:r>
      <w:r w:rsidR="009159FF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244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(</w:t>
      </w:r>
      <w:r w:rsidR="009159FF" w:rsidRPr="009159FF">
        <w:rPr>
          <w:rFonts w:asciiTheme="minorHAnsi" w:eastAsia="Corbel" w:hAnsiTheme="minorHAnsi" w:cs="Corbel"/>
          <w:color w:val="auto"/>
          <w:sz w:val="20"/>
          <w:szCs w:val="20"/>
        </w:rPr>
        <w:t>73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%) Pasifika ‘at or above’.</w:t>
      </w:r>
    </w:p>
    <w:p w14:paraId="0DA18A58" w14:textId="3C5CAFEE" w:rsidR="00CE4191" w:rsidRDefault="00354428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>
        <w:rPr>
          <w:rFonts w:asciiTheme="minorHAnsi" w:eastAsia="Corbel" w:hAnsiTheme="minorHAnsi" w:cs="Corbel"/>
          <w:color w:val="auto"/>
          <w:sz w:val="20"/>
          <w:szCs w:val="20"/>
        </w:rPr>
        <w:t>100/</w:t>
      </w:r>
      <w:r w:rsidR="00CE4191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152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M</w:t>
      </w:r>
      <w:r>
        <w:rPr>
          <w:rFonts w:asciiTheme="minorHAnsi" w:eastAsia="Corbel" w:hAnsiTheme="minorHAnsi" w:cstheme="minorHAnsi"/>
          <w:color w:val="auto"/>
          <w:sz w:val="20"/>
          <w:szCs w:val="20"/>
        </w:rPr>
        <w:t>ā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ori </w:t>
      </w:r>
      <w:r w:rsidR="00CE4191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and </w:t>
      </w:r>
      <w:r>
        <w:rPr>
          <w:rFonts w:asciiTheme="minorHAnsi" w:eastAsia="Corbel" w:hAnsiTheme="minorHAnsi" w:cs="Corbel"/>
          <w:color w:val="auto"/>
          <w:sz w:val="20"/>
          <w:szCs w:val="20"/>
        </w:rPr>
        <w:t xml:space="preserve">Pasifika </w:t>
      </w:r>
      <w:r w:rsidR="00CE4191" w:rsidRPr="009159FF">
        <w:rPr>
          <w:rFonts w:asciiTheme="minorHAnsi" w:eastAsia="Corbel" w:hAnsiTheme="minorHAnsi" w:cs="Corbel"/>
          <w:color w:val="auto"/>
          <w:sz w:val="20"/>
          <w:szCs w:val="20"/>
        </w:rPr>
        <w:t>Boys</w:t>
      </w:r>
      <w:r>
        <w:rPr>
          <w:rFonts w:asciiTheme="minorHAnsi" w:eastAsia="Corbel" w:hAnsiTheme="minorHAnsi" w:cs="Corbel"/>
          <w:color w:val="auto"/>
          <w:sz w:val="20"/>
          <w:szCs w:val="20"/>
        </w:rPr>
        <w:t xml:space="preserve"> are</w:t>
      </w:r>
      <w:r w:rsidR="00CE4191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</w:t>
      </w:r>
      <w:r>
        <w:rPr>
          <w:rFonts w:asciiTheme="minorHAnsi" w:eastAsia="Corbel" w:hAnsiTheme="minorHAnsi" w:cs="Corbel"/>
          <w:color w:val="auto"/>
          <w:sz w:val="20"/>
          <w:szCs w:val="20"/>
        </w:rPr>
        <w:t>‘a</w:t>
      </w:r>
      <w:r w:rsidR="00CE4191" w:rsidRPr="009159FF">
        <w:rPr>
          <w:rFonts w:asciiTheme="minorHAnsi" w:eastAsia="Corbel" w:hAnsiTheme="minorHAnsi" w:cs="Corbel"/>
          <w:color w:val="auto"/>
          <w:sz w:val="20"/>
          <w:szCs w:val="20"/>
        </w:rPr>
        <w:t>t or above</w:t>
      </w:r>
      <w:r>
        <w:rPr>
          <w:rFonts w:asciiTheme="minorHAnsi" w:eastAsia="Corbel" w:hAnsiTheme="minorHAnsi" w:cs="Corbel"/>
          <w:color w:val="auto"/>
          <w:sz w:val="20"/>
          <w:szCs w:val="20"/>
        </w:rPr>
        <w:t>’</w:t>
      </w:r>
      <w:r w:rsidR="00CE4191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</w:t>
      </w:r>
      <w:r>
        <w:rPr>
          <w:rFonts w:asciiTheme="minorHAnsi" w:eastAsia="Corbel" w:hAnsiTheme="minorHAnsi" w:cs="Corbel"/>
          <w:color w:val="auto"/>
          <w:sz w:val="20"/>
          <w:szCs w:val="20"/>
        </w:rPr>
        <w:t>(</w:t>
      </w:r>
      <w:r w:rsidR="00CE4191" w:rsidRPr="009159FF">
        <w:rPr>
          <w:rFonts w:asciiTheme="minorHAnsi" w:eastAsia="Corbel" w:hAnsiTheme="minorHAnsi" w:cs="Corbel"/>
          <w:color w:val="auto"/>
          <w:sz w:val="20"/>
          <w:szCs w:val="20"/>
        </w:rPr>
        <w:t>65.7%</w:t>
      </w:r>
      <w:r>
        <w:rPr>
          <w:rFonts w:asciiTheme="minorHAnsi" w:eastAsia="Corbel" w:hAnsiTheme="minorHAnsi" w:cs="Corbel"/>
          <w:color w:val="auto"/>
          <w:sz w:val="20"/>
          <w:szCs w:val="20"/>
        </w:rPr>
        <w:t>).</w:t>
      </w:r>
    </w:p>
    <w:p w14:paraId="76524368" w14:textId="77777777" w:rsidR="00354428" w:rsidRPr="009159FF" w:rsidRDefault="00354428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</w:p>
    <w:p w14:paraId="09451A6E" w14:textId="1B8F1972" w:rsidR="00CE4191" w:rsidRPr="009159FF" w:rsidRDefault="00F10890" w:rsidP="00184F8D">
      <w:pPr>
        <w:spacing w:after="0" w:line="240" w:lineRule="auto"/>
        <w:jc w:val="both"/>
        <w:rPr>
          <w:rFonts w:asciiTheme="minorHAnsi" w:eastAsia="Corbel" w:hAnsiTheme="minorHAnsi" w:cs="Corbel"/>
          <w:b/>
          <w:color w:val="auto"/>
          <w:sz w:val="20"/>
          <w:szCs w:val="20"/>
        </w:rPr>
      </w:pPr>
      <w:r>
        <w:rPr>
          <w:rFonts w:asciiTheme="minorHAnsi" w:eastAsia="Corbel" w:hAnsiTheme="minorHAnsi" w:cs="Corbel"/>
          <w:b/>
          <w:color w:val="auto"/>
          <w:sz w:val="20"/>
          <w:szCs w:val="20"/>
        </w:rPr>
        <w:t>We aim to…</w:t>
      </w:r>
    </w:p>
    <w:p w14:paraId="4E0A2E16" w14:textId="0A074214" w:rsidR="00CE4191" w:rsidRPr="009159FF" w:rsidRDefault="00CE4191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We aim to shift our </w:t>
      </w:r>
      <w:r w:rsidR="00354428" w:rsidRPr="009159FF">
        <w:rPr>
          <w:rFonts w:asciiTheme="minorHAnsi" w:eastAsia="Corbel" w:hAnsiTheme="minorHAnsi" w:cs="Corbel"/>
          <w:color w:val="auto"/>
          <w:sz w:val="20"/>
          <w:szCs w:val="20"/>
        </w:rPr>
        <w:t>M</w:t>
      </w:r>
      <w:r w:rsidR="00354428">
        <w:rPr>
          <w:rFonts w:asciiTheme="minorHAnsi" w:eastAsia="Corbel" w:hAnsiTheme="minorHAnsi" w:cstheme="minorHAnsi"/>
          <w:color w:val="auto"/>
          <w:sz w:val="20"/>
          <w:szCs w:val="20"/>
        </w:rPr>
        <w:t>ā</w:t>
      </w:r>
      <w:r w:rsidR="00354428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ori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and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 xml:space="preserve">Pasifika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boys to 90%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,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which means we need to move 37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 xml:space="preserve">Māori </w:t>
      </w:r>
      <w:r w:rsidR="00354428" w:rsidRPr="009159FF">
        <w:rPr>
          <w:rFonts w:asciiTheme="minorHAnsi" w:eastAsia="Corbel" w:hAnsiTheme="minorHAnsi" w:cs="Corbel"/>
          <w:color w:val="auto"/>
          <w:sz w:val="20"/>
          <w:szCs w:val="20"/>
        </w:rPr>
        <w:t>and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Pasifika boys across our school</w:t>
      </w:r>
      <w:r w:rsidR="00F10890">
        <w:rPr>
          <w:rFonts w:asciiTheme="minorHAnsi" w:eastAsia="Corbel" w:hAnsiTheme="minorHAnsi" w:cs="Corbel"/>
          <w:color w:val="auto"/>
          <w:sz w:val="20"/>
          <w:szCs w:val="20"/>
        </w:rPr>
        <w:t>s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 xml:space="preserve">.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So of the 69 students we need to shift, 37 need to be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 xml:space="preserve">Māori </w:t>
      </w:r>
      <w:r w:rsidR="00354428" w:rsidRPr="009159FF">
        <w:rPr>
          <w:rFonts w:asciiTheme="minorHAnsi" w:eastAsia="Corbel" w:hAnsiTheme="minorHAnsi" w:cs="Corbel"/>
          <w:color w:val="auto"/>
          <w:sz w:val="20"/>
          <w:szCs w:val="20"/>
        </w:rPr>
        <w:t>and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Pacifica </w:t>
      </w:r>
      <w:r w:rsidR="00354428" w:rsidRPr="009159FF">
        <w:rPr>
          <w:rFonts w:asciiTheme="minorHAnsi" w:eastAsia="Corbel" w:hAnsiTheme="minorHAnsi" w:cs="Corbel"/>
          <w:color w:val="auto"/>
          <w:sz w:val="20"/>
          <w:szCs w:val="20"/>
        </w:rPr>
        <w:t>boys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.</w:t>
      </w:r>
    </w:p>
    <w:p w14:paraId="1B26D716" w14:textId="77777777" w:rsidR="00CE4191" w:rsidRPr="009159FF" w:rsidRDefault="00CE4191" w:rsidP="00184F8D">
      <w:pPr>
        <w:spacing w:after="0" w:line="240" w:lineRule="auto"/>
        <w:jc w:val="both"/>
        <w:rPr>
          <w:rFonts w:asciiTheme="minorHAnsi" w:eastAsia="Times New Roman" w:hAnsiTheme="minorHAnsi" w:cstheme="minorHAnsi"/>
          <w:kern w:val="28"/>
          <w:sz w:val="14"/>
          <w:szCs w:val="14"/>
          <w14:cntxtAlts/>
        </w:rPr>
      </w:pPr>
    </w:p>
    <w:p w14:paraId="2086E66D" w14:textId="03095D96" w:rsidR="00CE4191" w:rsidRPr="009159FF" w:rsidRDefault="00CE4191" w:rsidP="00184F8D">
      <w:pPr>
        <w:widowControl w:val="0"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val="en-US"/>
          <w14:cntxtAlts/>
        </w:rPr>
      </w:pPr>
      <w:r w:rsidRPr="009159FF"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val="en-US"/>
          <w14:cntxtAlts/>
        </w:rPr>
        <w:t>Target 2—Y</w:t>
      </w:r>
      <w:r w:rsidR="00354428"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val="en-US"/>
          <w14:cntxtAlts/>
        </w:rPr>
        <w:t xml:space="preserve">ear </w:t>
      </w:r>
      <w:r w:rsidRPr="009159FF"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val="en-US"/>
          <w14:cntxtAlts/>
        </w:rPr>
        <w:t>4</w:t>
      </w:r>
      <w:r w:rsidR="00354428"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val="en-US"/>
          <w14:cntxtAlts/>
        </w:rPr>
        <w:t xml:space="preserve"> </w:t>
      </w:r>
      <w:r w:rsidRPr="009159FF"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val="en-US"/>
          <w14:cntxtAlts/>
        </w:rPr>
        <w:t>-</w:t>
      </w:r>
      <w:r w:rsidR="00354428"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val="en-US"/>
          <w14:cntxtAlts/>
        </w:rPr>
        <w:t xml:space="preserve"> </w:t>
      </w:r>
      <w:r w:rsidRPr="009159FF">
        <w:rPr>
          <w:rFonts w:asciiTheme="minorHAnsi" w:eastAsia="Times New Roman" w:hAnsiTheme="minorHAnsi" w:cstheme="minorHAnsi"/>
          <w:b/>
          <w:bCs/>
          <w:kern w:val="28"/>
          <w:sz w:val="20"/>
          <w:szCs w:val="20"/>
          <w:lang w:val="en-US"/>
          <w14:cntxtAlts/>
        </w:rPr>
        <w:t>7 Mathematics</w:t>
      </w:r>
    </w:p>
    <w:p w14:paraId="3426B55A" w14:textId="5A9C134C" w:rsidR="00CE4191" w:rsidRDefault="00CE4191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There are 1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,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070 Year 4 to Year 7 students in our Community of Learning (end of 2017). Currently we are at 85 %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‘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at/above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’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in </w:t>
      </w:r>
      <w:r w:rsidR="00354428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mathematics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(</w:t>
      </w:r>
      <w:r w:rsidR="00354428" w:rsidRPr="009159FF">
        <w:rPr>
          <w:rFonts w:asciiTheme="minorHAnsi" w:eastAsia="Corbel" w:hAnsiTheme="minorHAnsi" w:cs="Corbel"/>
          <w:color w:val="auto"/>
          <w:sz w:val="20"/>
          <w:szCs w:val="20"/>
        </w:rPr>
        <w:t>boys and girls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)</w:t>
      </w:r>
      <w:r w:rsidR="00354428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 xml:space="preserve">or 904 students. 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We need to collectively shift 59 students.</w:t>
      </w:r>
    </w:p>
    <w:p w14:paraId="309D27AC" w14:textId="77777777" w:rsidR="00354428" w:rsidRPr="009159FF" w:rsidRDefault="00354428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</w:p>
    <w:p w14:paraId="4C081B94" w14:textId="67F54451" w:rsidR="00CE4191" w:rsidRPr="00354428" w:rsidRDefault="00CE4191" w:rsidP="009159FF">
      <w:pPr>
        <w:spacing w:after="0" w:line="240" w:lineRule="auto"/>
        <w:jc w:val="both"/>
        <w:rPr>
          <w:rFonts w:asciiTheme="minorHAnsi" w:eastAsia="Corbel" w:hAnsiTheme="minorHAnsi" w:cs="Corbel"/>
          <w:b/>
          <w:color w:val="auto"/>
          <w:sz w:val="20"/>
          <w:szCs w:val="20"/>
        </w:rPr>
      </w:pPr>
      <w:r w:rsidRPr="00354428">
        <w:rPr>
          <w:rFonts w:asciiTheme="minorHAnsi" w:eastAsia="Corbel" w:hAnsiTheme="minorHAnsi" w:cs="Corbel"/>
          <w:b/>
          <w:color w:val="auto"/>
          <w:sz w:val="20"/>
          <w:szCs w:val="20"/>
        </w:rPr>
        <w:t>Of these students</w:t>
      </w:r>
      <w:r w:rsidR="00354428">
        <w:rPr>
          <w:rFonts w:asciiTheme="minorHAnsi" w:eastAsia="Corbel" w:hAnsiTheme="minorHAnsi" w:cs="Corbel"/>
          <w:b/>
          <w:color w:val="auto"/>
          <w:sz w:val="20"/>
          <w:szCs w:val="20"/>
        </w:rPr>
        <w:t>…</w:t>
      </w:r>
    </w:p>
    <w:p w14:paraId="00A0828A" w14:textId="07896AB3" w:rsidR="00CE4191" w:rsidRDefault="00CE4191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51/63 are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Māori (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81%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)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‘</w:t>
      </w:r>
      <w:proofErr w:type="gramStart"/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at</w:t>
      </w:r>
      <w:proofErr w:type="gramEnd"/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or above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’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and 181/254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(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71.3%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)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Pasifika ‘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at or above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’. 113/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157 Maori and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 xml:space="preserve">Pasifika </w:t>
      </w:r>
      <w:r w:rsidR="00354428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boys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‘</w:t>
      </w:r>
      <w:r w:rsidR="00354428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at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or above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’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>(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72%</w:t>
      </w:r>
      <w:r w:rsidR="00F10890">
        <w:rPr>
          <w:rFonts w:asciiTheme="minorHAnsi" w:eastAsia="Corbel" w:hAnsiTheme="minorHAnsi" w:cs="Corbel"/>
          <w:color w:val="auto"/>
          <w:sz w:val="20"/>
          <w:szCs w:val="20"/>
        </w:rPr>
        <w:t xml:space="preserve">). </w:t>
      </w:r>
    </w:p>
    <w:p w14:paraId="3DCF091A" w14:textId="77777777" w:rsidR="00F10890" w:rsidRPr="009159FF" w:rsidRDefault="00F10890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</w:p>
    <w:p w14:paraId="503B489A" w14:textId="77777777" w:rsidR="00F10890" w:rsidRPr="00F10890" w:rsidRDefault="00F10890" w:rsidP="009159FF">
      <w:pPr>
        <w:spacing w:after="0" w:line="240" w:lineRule="auto"/>
        <w:jc w:val="both"/>
        <w:rPr>
          <w:rFonts w:asciiTheme="minorHAnsi" w:eastAsia="Corbel" w:hAnsiTheme="minorHAnsi" w:cs="Corbel"/>
          <w:b/>
          <w:color w:val="auto"/>
          <w:sz w:val="20"/>
          <w:szCs w:val="20"/>
        </w:rPr>
      </w:pPr>
      <w:r w:rsidRPr="00F10890">
        <w:rPr>
          <w:rFonts w:asciiTheme="minorHAnsi" w:eastAsia="Corbel" w:hAnsiTheme="minorHAnsi" w:cs="Corbel"/>
          <w:b/>
          <w:color w:val="auto"/>
          <w:sz w:val="20"/>
          <w:szCs w:val="20"/>
        </w:rPr>
        <w:t>We aim to…</w:t>
      </w:r>
    </w:p>
    <w:p w14:paraId="67F7F257" w14:textId="28DEE516" w:rsidR="00CE4191" w:rsidRDefault="00CE4191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>We aim to shift our Maori and Pacifica boys to 90%</w:t>
      </w:r>
      <w:r w:rsidR="00F10890">
        <w:rPr>
          <w:rFonts w:asciiTheme="minorHAnsi" w:eastAsia="Corbel" w:hAnsiTheme="minorHAnsi" w:cs="Corbel"/>
          <w:color w:val="auto"/>
          <w:sz w:val="20"/>
          <w:szCs w:val="20"/>
        </w:rPr>
        <w:t>,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 which means we need to move 29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 xml:space="preserve">Māori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and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 xml:space="preserve">Pasifika </w:t>
      </w:r>
      <w:r w:rsidR="00F10890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boys </w:t>
      </w:r>
      <w:r w:rsidR="00F10890">
        <w:rPr>
          <w:rFonts w:asciiTheme="minorHAnsi" w:eastAsia="Corbel" w:hAnsiTheme="minorHAnsi" w:cs="Corbel"/>
          <w:color w:val="auto"/>
          <w:sz w:val="20"/>
          <w:szCs w:val="20"/>
        </w:rPr>
        <w:t xml:space="preserve">across our schools.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So of the 59 students we need to shift, 29 need to be </w:t>
      </w:r>
      <w:r w:rsidR="00354428">
        <w:rPr>
          <w:rFonts w:asciiTheme="minorHAnsi" w:eastAsia="Corbel" w:hAnsiTheme="minorHAnsi" w:cs="Corbel"/>
          <w:color w:val="auto"/>
          <w:sz w:val="20"/>
          <w:szCs w:val="20"/>
        </w:rPr>
        <w:t xml:space="preserve">Māori </w:t>
      </w:r>
      <w:r w:rsidR="00F10890"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and </w:t>
      </w:r>
      <w:r w:rsidRPr="009159FF">
        <w:rPr>
          <w:rFonts w:asciiTheme="minorHAnsi" w:eastAsia="Corbel" w:hAnsiTheme="minorHAnsi" w:cs="Corbel"/>
          <w:color w:val="auto"/>
          <w:sz w:val="20"/>
          <w:szCs w:val="20"/>
        </w:rPr>
        <w:t xml:space="preserve">Pacifica </w:t>
      </w:r>
      <w:r w:rsidR="00F10890" w:rsidRPr="009159FF">
        <w:rPr>
          <w:rFonts w:asciiTheme="minorHAnsi" w:eastAsia="Corbel" w:hAnsiTheme="minorHAnsi" w:cs="Corbel"/>
          <w:color w:val="auto"/>
          <w:sz w:val="20"/>
          <w:szCs w:val="20"/>
        </w:rPr>
        <w:t>boys</w:t>
      </w:r>
      <w:r w:rsidR="00F10890">
        <w:rPr>
          <w:rFonts w:asciiTheme="minorHAnsi" w:eastAsia="Corbel" w:hAnsiTheme="minorHAnsi" w:cs="Corbel"/>
          <w:color w:val="auto"/>
          <w:sz w:val="20"/>
          <w:szCs w:val="20"/>
        </w:rPr>
        <w:t>.</w:t>
      </w:r>
    </w:p>
    <w:p w14:paraId="49930977" w14:textId="77777777" w:rsidR="00F10890" w:rsidRPr="009159FF" w:rsidRDefault="00F10890" w:rsidP="00184F8D">
      <w:pPr>
        <w:spacing w:after="0" w:line="240" w:lineRule="auto"/>
        <w:jc w:val="both"/>
        <w:rPr>
          <w:rFonts w:asciiTheme="minorHAnsi" w:eastAsia="Corbel" w:hAnsiTheme="minorHAnsi" w:cs="Corbel"/>
          <w:color w:val="auto"/>
          <w:sz w:val="20"/>
          <w:szCs w:val="20"/>
        </w:rPr>
      </w:pPr>
    </w:p>
    <w:p w14:paraId="2E18ED2E" w14:textId="3C86D145" w:rsidR="00CE4191" w:rsidRPr="00CE4191" w:rsidRDefault="00392E2D" w:rsidP="00184F8D">
      <w:pPr>
        <w:widowControl w:val="0"/>
        <w:spacing w:after="0" w:line="240" w:lineRule="auto"/>
        <w:jc w:val="both"/>
        <w:rPr>
          <w:rFonts w:eastAsia="Times New Roman" w:cs="Times New Roman"/>
          <w:b/>
          <w:kern w:val="28"/>
          <w:sz w:val="20"/>
          <w:szCs w:val="20"/>
          <w14:cntxtAlts/>
        </w:rPr>
      </w:pPr>
      <w:r w:rsidRPr="00392E2D">
        <w:rPr>
          <w:rFonts w:eastAsia="Times New Roman" w:cs="Times New Roman"/>
          <w:b/>
          <w:kern w:val="28"/>
          <w:sz w:val="20"/>
          <w:szCs w:val="20"/>
          <w14:cntxtAlts/>
        </w:rPr>
        <w:t>Middle leadership</w:t>
      </w:r>
    </w:p>
    <w:p w14:paraId="0D4FB95B" w14:textId="27EE8C05" w:rsidR="00CE4191" w:rsidRDefault="00E7180A" w:rsidP="00184F8D">
      <w:pPr>
        <w:widowControl w:val="0"/>
        <w:spacing w:after="0" w:line="240" w:lineRule="auto"/>
        <w:jc w:val="both"/>
        <w:rPr>
          <w:rFonts w:asciiTheme="minorHAnsi" w:hAnsiTheme="minorHAnsi"/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8F0826C" wp14:editId="32A8725D">
            <wp:simplePos x="0" y="0"/>
            <wp:positionH relativeFrom="column">
              <wp:posOffset>2620108</wp:posOffset>
            </wp:positionH>
            <wp:positionV relativeFrom="paragraph">
              <wp:posOffset>428137</wp:posOffset>
            </wp:positionV>
            <wp:extent cx="2157730" cy="14382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9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E2D" w:rsidRPr="00392E2D">
        <w:rPr>
          <w:rFonts w:asciiTheme="minorHAnsi" w:eastAsia="Times New Roman" w:hAnsiTheme="minorHAnsi" w:cs="Times New Roman"/>
          <w:bCs/>
          <w:kern w:val="28"/>
          <w:sz w:val="20"/>
          <w:szCs w:val="20"/>
          <w:lang w:val="en-US"/>
          <w14:cntxtAlts/>
        </w:rPr>
        <w:t xml:space="preserve">All middle leadership </w:t>
      </w:r>
      <w:r w:rsidR="00F10890">
        <w:rPr>
          <w:rFonts w:asciiTheme="minorHAnsi" w:eastAsia="Times New Roman" w:hAnsiTheme="minorHAnsi" w:cs="Times New Roman"/>
          <w:bCs/>
          <w:kern w:val="28"/>
          <w:sz w:val="20"/>
          <w:szCs w:val="20"/>
          <w:lang w:val="en-US"/>
          <w14:cntxtAlts/>
        </w:rPr>
        <w:t>(</w:t>
      </w:r>
      <w:r w:rsidR="00392E2D" w:rsidRPr="00392E2D">
        <w:rPr>
          <w:rFonts w:asciiTheme="minorHAnsi" w:eastAsia="Times New Roman" w:hAnsiTheme="minorHAnsi" w:cs="Times New Roman"/>
          <w:bCs/>
          <w:kern w:val="28"/>
          <w:sz w:val="20"/>
          <w:szCs w:val="20"/>
          <w:lang w:val="en-US"/>
          <w14:cntxtAlts/>
        </w:rPr>
        <w:t xml:space="preserve">which </w:t>
      </w:r>
      <w:r w:rsidR="00F10890" w:rsidRPr="00392E2D">
        <w:rPr>
          <w:rFonts w:asciiTheme="minorHAnsi" w:eastAsia="Times New Roman" w:hAnsiTheme="minorHAnsi" w:cs="Times New Roman"/>
          <w:bCs/>
          <w:kern w:val="28"/>
          <w:sz w:val="20"/>
          <w:szCs w:val="20"/>
          <w:lang w:val="en-US"/>
          <w14:cntxtAlts/>
        </w:rPr>
        <w:t xml:space="preserve">include </w:t>
      </w:r>
      <w:r w:rsidR="00F10890" w:rsidRPr="00CE4191">
        <w:rPr>
          <w:rFonts w:asciiTheme="minorHAnsi" w:eastAsia="Times New Roman" w:hAnsiTheme="minorHAnsi" w:cs="Times New Roman"/>
          <w:bCs/>
          <w:kern w:val="28"/>
          <w:sz w:val="20"/>
          <w:szCs w:val="20"/>
          <w:lang w:val="en-US"/>
          <w14:cntxtAlts/>
        </w:rPr>
        <w:t>Deputy</w:t>
      </w:r>
      <w:r w:rsidR="00F10890">
        <w:rPr>
          <w:rFonts w:asciiTheme="minorHAnsi" w:hAnsiTheme="minorHAnsi"/>
          <w:color w:val="auto"/>
          <w:sz w:val="20"/>
          <w:szCs w:val="20"/>
        </w:rPr>
        <w:t xml:space="preserve"> Principals, Associate Principals and Heads of Departments)</w:t>
      </w:r>
      <w:r w:rsidR="00392E2D" w:rsidRPr="00392E2D">
        <w:rPr>
          <w:rFonts w:asciiTheme="minorHAnsi" w:hAnsiTheme="minorHAnsi"/>
          <w:color w:val="auto"/>
          <w:sz w:val="20"/>
          <w:szCs w:val="20"/>
        </w:rPr>
        <w:t xml:space="preserve"> are now invited to all </w:t>
      </w:r>
      <w:r w:rsidR="00F10890" w:rsidRPr="00392E2D">
        <w:rPr>
          <w:rFonts w:asciiTheme="minorHAnsi" w:hAnsiTheme="minorHAnsi"/>
          <w:color w:val="auto"/>
          <w:sz w:val="20"/>
          <w:szCs w:val="20"/>
        </w:rPr>
        <w:t>Principal Meetings</w:t>
      </w:r>
      <w:r w:rsidR="00392E2D" w:rsidRPr="00392E2D">
        <w:rPr>
          <w:rFonts w:asciiTheme="minorHAnsi" w:hAnsiTheme="minorHAnsi"/>
          <w:color w:val="auto"/>
          <w:sz w:val="20"/>
          <w:szCs w:val="20"/>
        </w:rPr>
        <w:t xml:space="preserve">. This is to support the momentum of the Kahui </w:t>
      </w:r>
      <w:proofErr w:type="spellStart"/>
      <w:r w:rsidR="00392E2D" w:rsidRPr="00392E2D">
        <w:rPr>
          <w:rFonts w:asciiTheme="minorHAnsi" w:hAnsiTheme="minorHAnsi"/>
          <w:color w:val="auto"/>
          <w:sz w:val="20"/>
          <w:szCs w:val="20"/>
        </w:rPr>
        <w:t>Ako</w:t>
      </w:r>
      <w:proofErr w:type="spellEnd"/>
      <w:r w:rsidR="00F10890">
        <w:rPr>
          <w:rFonts w:asciiTheme="minorHAnsi" w:hAnsiTheme="minorHAnsi"/>
          <w:color w:val="auto"/>
          <w:sz w:val="20"/>
          <w:szCs w:val="20"/>
        </w:rPr>
        <w:t>,</w:t>
      </w:r>
      <w:r w:rsidR="00392E2D" w:rsidRPr="00392E2D">
        <w:rPr>
          <w:rFonts w:asciiTheme="minorHAnsi" w:hAnsiTheme="minorHAnsi"/>
          <w:color w:val="auto"/>
          <w:sz w:val="20"/>
          <w:szCs w:val="20"/>
        </w:rPr>
        <w:t xml:space="preserve"> and allow for information to better flow between levels within a school.</w:t>
      </w:r>
    </w:p>
    <w:p w14:paraId="7CAB8DC3" w14:textId="77777777" w:rsidR="00F10890" w:rsidRPr="00392E2D" w:rsidRDefault="00F10890" w:rsidP="00184F8D">
      <w:pPr>
        <w:widowControl w:val="0"/>
        <w:spacing w:after="0" w:line="240" w:lineRule="auto"/>
        <w:jc w:val="both"/>
        <w:rPr>
          <w:rFonts w:asciiTheme="minorHAnsi" w:hAnsiTheme="minorHAnsi"/>
          <w:color w:val="auto"/>
          <w:sz w:val="20"/>
          <w:szCs w:val="20"/>
        </w:rPr>
      </w:pPr>
    </w:p>
    <w:p w14:paraId="1226D4B0" w14:textId="6A99DFD8" w:rsidR="00392E2D" w:rsidRDefault="00392E2D" w:rsidP="00184F8D">
      <w:pPr>
        <w:widowControl w:val="0"/>
        <w:spacing w:after="0" w:line="240" w:lineRule="auto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ACC Kahui </w:t>
      </w:r>
      <w:proofErr w:type="spellStart"/>
      <w:r>
        <w:rPr>
          <w:b/>
          <w:color w:val="auto"/>
          <w:sz w:val="20"/>
          <w:szCs w:val="20"/>
        </w:rPr>
        <w:t>Ako</w:t>
      </w:r>
      <w:proofErr w:type="spellEnd"/>
      <w:r>
        <w:rPr>
          <w:b/>
          <w:color w:val="auto"/>
          <w:sz w:val="20"/>
          <w:szCs w:val="20"/>
        </w:rPr>
        <w:t xml:space="preserve"> Website</w:t>
      </w:r>
    </w:p>
    <w:p w14:paraId="08828430" w14:textId="7205DE26" w:rsidR="0055110E" w:rsidRDefault="00392E2D" w:rsidP="00184F8D">
      <w:pPr>
        <w:widowControl w:val="0"/>
        <w:spacing w:after="0" w:line="240" w:lineRule="auto"/>
        <w:jc w:val="both"/>
        <w:rPr>
          <w:color w:val="auto"/>
          <w:sz w:val="20"/>
          <w:szCs w:val="20"/>
        </w:rPr>
      </w:pPr>
      <w:r w:rsidRPr="00392E2D">
        <w:rPr>
          <w:color w:val="auto"/>
          <w:sz w:val="20"/>
          <w:szCs w:val="20"/>
        </w:rPr>
        <w:t xml:space="preserve">This is coming together </w:t>
      </w:r>
      <w:r>
        <w:rPr>
          <w:color w:val="auto"/>
          <w:sz w:val="20"/>
          <w:szCs w:val="20"/>
        </w:rPr>
        <w:t>well</w:t>
      </w:r>
      <w:r w:rsidR="00F10890">
        <w:rPr>
          <w:color w:val="auto"/>
          <w:sz w:val="20"/>
          <w:szCs w:val="20"/>
        </w:rPr>
        <w:t>,</w:t>
      </w:r>
      <w:r>
        <w:rPr>
          <w:color w:val="auto"/>
          <w:sz w:val="20"/>
          <w:szCs w:val="20"/>
        </w:rPr>
        <w:t xml:space="preserve"> and is becoming a place where information is shared and progress </w:t>
      </w:r>
      <w:r w:rsidR="00F10890">
        <w:rPr>
          <w:color w:val="auto"/>
          <w:sz w:val="20"/>
          <w:szCs w:val="20"/>
        </w:rPr>
        <w:t xml:space="preserve">is </w:t>
      </w:r>
      <w:r>
        <w:rPr>
          <w:color w:val="auto"/>
          <w:sz w:val="20"/>
          <w:szCs w:val="20"/>
        </w:rPr>
        <w:t>updated for all to see.</w:t>
      </w:r>
    </w:p>
    <w:p w14:paraId="66284892" w14:textId="77777777" w:rsidR="00F10890" w:rsidRDefault="00F10890" w:rsidP="00184F8D">
      <w:pPr>
        <w:widowControl w:val="0"/>
        <w:spacing w:after="0" w:line="240" w:lineRule="auto"/>
        <w:jc w:val="both"/>
        <w:rPr>
          <w:color w:val="auto"/>
          <w:sz w:val="20"/>
          <w:szCs w:val="20"/>
        </w:rPr>
      </w:pPr>
    </w:p>
    <w:p w14:paraId="53838E7F" w14:textId="23357633" w:rsidR="00392E2D" w:rsidRDefault="00F10890" w:rsidP="00F10890">
      <w:pPr>
        <w:widowControl w:val="0"/>
        <w:spacing w:after="0" w:line="24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The engagement of</w:t>
      </w:r>
      <w:r w:rsidR="00392E2D" w:rsidRPr="00867193">
        <w:rPr>
          <w:color w:val="auto"/>
          <w:sz w:val="20"/>
          <w:szCs w:val="20"/>
        </w:rPr>
        <w:t xml:space="preserve"> a </w:t>
      </w:r>
      <w:r w:rsidR="00392E2D" w:rsidRPr="00867193">
        <w:rPr>
          <w:b/>
          <w:color w:val="auto"/>
          <w:sz w:val="20"/>
          <w:szCs w:val="20"/>
        </w:rPr>
        <w:t>Communication Change Manager</w:t>
      </w:r>
      <w:r w:rsidR="00392E2D" w:rsidRPr="00867193">
        <w:rPr>
          <w:color w:val="auto"/>
          <w:sz w:val="20"/>
          <w:szCs w:val="20"/>
        </w:rPr>
        <w:t xml:space="preserve"> </w:t>
      </w:r>
      <w:r w:rsidR="00392E2D">
        <w:rPr>
          <w:color w:val="auto"/>
          <w:sz w:val="20"/>
          <w:szCs w:val="20"/>
        </w:rPr>
        <w:t>has taken place. This mean</w:t>
      </w:r>
      <w:r>
        <w:rPr>
          <w:color w:val="auto"/>
          <w:sz w:val="20"/>
          <w:szCs w:val="20"/>
        </w:rPr>
        <w:t>s</w:t>
      </w:r>
      <w:r w:rsidR="00392E2D">
        <w:rPr>
          <w:color w:val="auto"/>
          <w:sz w:val="20"/>
          <w:szCs w:val="20"/>
        </w:rPr>
        <w:t xml:space="preserve"> they will be able to sup</w:t>
      </w:r>
      <w:r>
        <w:rPr>
          <w:color w:val="auto"/>
          <w:sz w:val="20"/>
          <w:szCs w:val="20"/>
        </w:rPr>
        <w:t>port the community as we track</w:t>
      </w:r>
      <w:r w:rsidR="00392E2D">
        <w:rPr>
          <w:color w:val="auto"/>
          <w:sz w:val="20"/>
          <w:szCs w:val="20"/>
        </w:rPr>
        <w:t xml:space="preserve"> into </w:t>
      </w:r>
      <w:r>
        <w:rPr>
          <w:color w:val="auto"/>
          <w:sz w:val="20"/>
          <w:szCs w:val="20"/>
        </w:rPr>
        <w:t xml:space="preserve">its second phase, </w:t>
      </w:r>
      <w:r w:rsidR="00392E2D">
        <w:rPr>
          <w:color w:val="auto"/>
          <w:sz w:val="20"/>
          <w:szCs w:val="20"/>
        </w:rPr>
        <w:t>2018</w:t>
      </w:r>
      <w:r>
        <w:rPr>
          <w:color w:val="auto"/>
          <w:sz w:val="20"/>
          <w:szCs w:val="20"/>
        </w:rPr>
        <w:t xml:space="preserve"> – </w:t>
      </w:r>
      <w:r w:rsidR="00392E2D">
        <w:rPr>
          <w:color w:val="auto"/>
          <w:sz w:val="20"/>
          <w:szCs w:val="20"/>
        </w:rPr>
        <w:t>2020</w:t>
      </w:r>
      <w:r>
        <w:rPr>
          <w:color w:val="auto"/>
          <w:sz w:val="20"/>
          <w:szCs w:val="20"/>
        </w:rPr>
        <w:t>.</w:t>
      </w:r>
    </w:p>
    <w:p w14:paraId="69A58C65" w14:textId="77777777" w:rsidR="0055110E" w:rsidRDefault="0055110E" w:rsidP="00184F8D">
      <w:pPr>
        <w:spacing w:after="0" w:line="240" w:lineRule="auto"/>
        <w:jc w:val="both"/>
        <w:rPr>
          <w:color w:val="auto"/>
          <w:sz w:val="20"/>
          <w:szCs w:val="20"/>
        </w:rPr>
      </w:pPr>
    </w:p>
    <w:p w14:paraId="56F74837" w14:textId="27E8CAED" w:rsidR="00392E2D" w:rsidRPr="00570EDC" w:rsidRDefault="00392E2D" w:rsidP="00184F8D">
      <w:pPr>
        <w:spacing w:after="0" w:line="240" w:lineRule="auto"/>
        <w:jc w:val="both"/>
        <w:rPr>
          <w:b/>
          <w:color w:val="auto"/>
          <w:sz w:val="20"/>
          <w:szCs w:val="20"/>
        </w:rPr>
      </w:pPr>
      <w:r w:rsidRPr="00570EDC">
        <w:rPr>
          <w:b/>
          <w:color w:val="auto"/>
          <w:sz w:val="20"/>
          <w:szCs w:val="20"/>
        </w:rPr>
        <w:t xml:space="preserve">ACC Kahui </w:t>
      </w:r>
      <w:proofErr w:type="spellStart"/>
      <w:r w:rsidRPr="00570EDC">
        <w:rPr>
          <w:b/>
          <w:color w:val="auto"/>
          <w:sz w:val="20"/>
          <w:szCs w:val="20"/>
        </w:rPr>
        <w:t>Ako</w:t>
      </w:r>
      <w:proofErr w:type="spellEnd"/>
      <w:r w:rsidRPr="00570EDC">
        <w:rPr>
          <w:b/>
          <w:color w:val="auto"/>
          <w:sz w:val="20"/>
          <w:szCs w:val="20"/>
        </w:rPr>
        <w:t xml:space="preserve"> </w:t>
      </w:r>
      <w:proofErr w:type="spellStart"/>
      <w:r w:rsidRPr="00570EDC">
        <w:rPr>
          <w:b/>
          <w:color w:val="auto"/>
          <w:sz w:val="20"/>
          <w:szCs w:val="20"/>
        </w:rPr>
        <w:t>Kotahi</w:t>
      </w:r>
      <w:proofErr w:type="spellEnd"/>
      <w:r w:rsidRPr="00570EDC">
        <w:rPr>
          <w:b/>
          <w:color w:val="auto"/>
          <w:sz w:val="20"/>
          <w:szCs w:val="20"/>
        </w:rPr>
        <w:t xml:space="preserve"> Conference</w:t>
      </w:r>
    </w:p>
    <w:p w14:paraId="588CD132" w14:textId="32FE4592" w:rsidR="00DD1DD5" w:rsidRDefault="00F10890" w:rsidP="00184F8D">
      <w:pPr>
        <w:spacing w:after="0" w:line="240" w:lineRule="auto"/>
        <w:jc w:val="both"/>
        <w:rPr>
          <w:rFonts w:eastAsia="Times New Roman" w:cstheme="minorHAnsi"/>
          <w:color w:val="212121"/>
          <w:sz w:val="20"/>
          <w:szCs w:val="20"/>
          <w:shd w:val="clear" w:color="auto" w:fill="FFFFFF"/>
        </w:rPr>
      </w:pPr>
      <w:r>
        <w:rPr>
          <w:color w:val="auto"/>
          <w:sz w:val="20"/>
          <w:szCs w:val="20"/>
        </w:rPr>
        <w:t>This w</w:t>
      </w:r>
      <w:r w:rsidR="00392E2D">
        <w:rPr>
          <w:color w:val="auto"/>
          <w:sz w:val="20"/>
          <w:szCs w:val="20"/>
        </w:rPr>
        <w:t>as held on the 21</w:t>
      </w:r>
      <w:r w:rsidR="00392E2D" w:rsidRPr="00392E2D">
        <w:rPr>
          <w:color w:val="auto"/>
          <w:sz w:val="20"/>
          <w:szCs w:val="20"/>
          <w:vertAlign w:val="superscript"/>
        </w:rPr>
        <w:t>st</w:t>
      </w:r>
      <w:r w:rsidR="00570EDC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of </w:t>
      </w:r>
      <w:r w:rsidR="00570EDC">
        <w:rPr>
          <w:color w:val="auto"/>
          <w:sz w:val="20"/>
          <w:szCs w:val="20"/>
        </w:rPr>
        <w:t>March at Marist C</w:t>
      </w:r>
      <w:r w:rsidR="00392E2D">
        <w:rPr>
          <w:color w:val="auto"/>
          <w:sz w:val="20"/>
          <w:szCs w:val="20"/>
        </w:rPr>
        <w:t>ollege.</w:t>
      </w:r>
      <w:r>
        <w:rPr>
          <w:color w:val="auto"/>
          <w:sz w:val="20"/>
          <w:szCs w:val="20"/>
        </w:rPr>
        <w:t xml:space="preserve">  </w:t>
      </w:r>
      <w:r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>There were</w:t>
      </w:r>
      <w:r w:rsidR="00392E2D"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 xml:space="preserve"> 52 workshops </w:t>
      </w:r>
      <w:r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 xml:space="preserve">that </w:t>
      </w:r>
      <w:r w:rsidR="00570EDC"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>were put together</w:t>
      </w:r>
      <w:r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>,</w:t>
      </w:r>
      <w:r w:rsidR="00570EDC"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 xml:space="preserve"> </w:t>
      </w:r>
      <w:r w:rsidR="00392E2D"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>which I think is a huge</w:t>
      </w:r>
      <w:r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 xml:space="preserve"> celebration for our Kahui </w:t>
      </w:r>
      <w:proofErr w:type="spellStart"/>
      <w:r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>Ako</w:t>
      </w:r>
      <w:proofErr w:type="spellEnd"/>
      <w:r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 xml:space="preserve">!  </w:t>
      </w:r>
      <w:r w:rsidR="00392E2D">
        <w:rPr>
          <w:rFonts w:eastAsia="Times New Roman" w:cstheme="minorHAnsi"/>
          <w:color w:val="212121"/>
          <w:sz w:val="20"/>
          <w:szCs w:val="20"/>
          <w:shd w:val="clear" w:color="auto" w:fill="FFFFFF"/>
        </w:rPr>
        <w:t>TEACHERS teaching teachers!</w:t>
      </w:r>
    </w:p>
    <w:p w14:paraId="793E28F4" w14:textId="77777777" w:rsidR="0055110E" w:rsidRPr="0055110E" w:rsidRDefault="0055110E" w:rsidP="00184F8D">
      <w:pPr>
        <w:spacing w:after="0" w:line="240" w:lineRule="auto"/>
        <w:jc w:val="both"/>
        <w:rPr>
          <w:rFonts w:eastAsia="Times New Roman" w:cstheme="minorHAnsi"/>
          <w:color w:val="212121"/>
          <w:sz w:val="20"/>
          <w:szCs w:val="20"/>
          <w:shd w:val="clear" w:color="auto" w:fill="FFFFFF"/>
        </w:rPr>
      </w:pPr>
    </w:p>
    <w:p w14:paraId="14ABC491" w14:textId="111436D5" w:rsidR="00642C64" w:rsidRPr="00867193" w:rsidRDefault="002A7542" w:rsidP="00184F8D">
      <w:pPr>
        <w:spacing w:after="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867193">
        <w:rPr>
          <w:rFonts w:asciiTheme="minorHAnsi" w:eastAsia="Corbel" w:hAnsiTheme="minorHAnsi" w:cs="Corbel"/>
          <w:b/>
          <w:sz w:val="20"/>
          <w:szCs w:val="20"/>
        </w:rPr>
        <w:t>Plans going forward</w:t>
      </w:r>
      <w:r w:rsidR="00DD1DD5" w:rsidRPr="00867193">
        <w:rPr>
          <w:rFonts w:asciiTheme="minorHAnsi" w:eastAsia="Corbel" w:hAnsiTheme="minorHAnsi" w:cs="Corbel"/>
          <w:b/>
          <w:sz w:val="20"/>
          <w:szCs w:val="20"/>
        </w:rPr>
        <w:t xml:space="preserve"> </w:t>
      </w:r>
      <w:r w:rsidR="00F10890">
        <w:rPr>
          <w:rFonts w:asciiTheme="minorHAnsi" w:eastAsia="Corbel" w:hAnsiTheme="minorHAnsi" w:cs="Corbel"/>
          <w:b/>
          <w:sz w:val="20"/>
          <w:szCs w:val="20"/>
        </w:rPr>
        <w:t xml:space="preserve">for </w:t>
      </w:r>
      <w:r w:rsidR="00DD1DD5" w:rsidRPr="00867193">
        <w:rPr>
          <w:rFonts w:asciiTheme="minorHAnsi" w:eastAsia="Corbel" w:hAnsiTheme="minorHAnsi" w:cs="Corbel"/>
          <w:b/>
          <w:sz w:val="20"/>
          <w:szCs w:val="20"/>
        </w:rPr>
        <w:t>2018</w:t>
      </w:r>
    </w:p>
    <w:p w14:paraId="405D7A88" w14:textId="1E5F2891" w:rsidR="00392E2D" w:rsidRPr="00392E2D" w:rsidRDefault="00392E2D" w:rsidP="00184F8D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eastAsia="Times New Roman" w:cs="Segoe UI"/>
          <w:sz w:val="20"/>
          <w:szCs w:val="20"/>
        </w:rPr>
      </w:pPr>
      <w:r w:rsidRPr="00392E2D">
        <w:rPr>
          <w:rFonts w:eastAsia="Times New Roman" w:cs="Segoe UI"/>
          <w:b/>
          <w:bCs/>
          <w:sz w:val="20"/>
          <w:szCs w:val="20"/>
        </w:rPr>
        <w:t>Transit</w:t>
      </w:r>
      <w:r w:rsidR="00F10890">
        <w:rPr>
          <w:rFonts w:eastAsia="Times New Roman" w:cs="Segoe UI"/>
          <w:b/>
          <w:bCs/>
          <w:sz w:val="20"/>
          <w:szCs w:val="20"/>
        </w:rPr>
        <w:t>ioning the new Lead Principal,</w:t>
      </w:r>
      <w:r w:rsidRPr="00392E2D">
        <w:rPr>
          <w:rFonts w:eastAsia="Times New Roman" w:cs="Segoe UI"/>
          <w:sz w:val="20"/>
          <w:szCs w:val="20"/>
        </w:rPr>
        <w:t xml:space="preserve"> including </w:t>
      </w:r>
      <w:r w:rsidR="00F10890">
        <w:rPr>
          <w:rFonts w:eastAsia="Times New Roman" w:cs="Segoe UI"/>
          <w:sz w:val="20"/>
          <w:szCs w:val="20"/>
        </w:rPr>
        <w:t>e</w:t>
      </w:r>
      <w:r w:rsidRPr="00392E2D">
        <w:rPr>
          <w:rFonts w:eastAsia="Times New Roman" w:cs="Segoe UI"/>
          <w:sz w:val="20"/>
          <w:szCs w:val="20"/>
        </w:rPr>
        <w:t xml:space="preserve">stablishing the </w:t>
      </w:r>
      <w:r w:rsidR="00F10890" w:rsidRPr="00392E2D">
        <w:rPr>
          <w:rFonts w:eastAsia="Times New Roman" w:cs="Segoe UI"/>
          <w:sz w:val="20"/>
          <w:szCs w:val="20"/>
        </w:rPr>
        <w:t>Principal Steering Group</w:t>
      </w:r>
      <w:r w:rsidRPr="00392E2D">
        <w:rPr>
          <w:rFonts w:eastAsia="Times New Roman" w:cs="Segoe UI"/>
          <w:sz w:val="20"/>
          <w:szCs w:val="20"/>
        </w:rPr>
        <w:t xml:space="preserve">, and </w:t>
      </w:r>
      <w:r w:rsidR="00F10890">
        <w:rPr>
          <w:rFonts w:eastAsia="Times New Roman" w:cs="Segoe UI"/>
          <w:sz w:val="20"/>
          <w:szCs w:val="20"/>
        </w:rPr>
        <w:t>preparing</w:t>
      </w:r>
      <w:r w:rsidRPr="00392E2D">
        <w:rPr>
          <w:rFonts w:eastAsia="Times New Roman" w:cs="Segoe UI"/>
          <w:sz w:val="20"/>
          <w:szCs w:val="20"/>
        </w:rPr>
        <w:t xml:space="preserve"> the transition for the first tranche of Across Kahui </w:t>
      </w:r>
      <w:proofErr w:type="spellStart"/>
      <w:r w:rsidRPr="00392E2D">
        <w:rPr>
          <w:rFonts w:eastAsia="Times New Roman" w:cs="Segoe UI"/>
          <w:sz w:val="20"/>
          <w:szCs w:val="20"/>
        </w:rPr>
        <w:t>Ako</w:t>
      </w:r>
      <w:proofErr w:type="spellEnd"/>
      <w:r w:rsidRPr="00392E2D">
        <w:rPr>
          <w:rFonts w:eastAsia="Times New Roman" w:cs="Segoe UI"/>
          <w:sz w:val="20"/>
          <w:szCs w:val="20"/>
        </w:rPr>
        <w:t xml:space="preserve"> Teacher appointments</w:t>
      </w:r>
      <w:r w:rsidR="00F10890">
        <w:rPr>
          <w:rFonts w:eastAsia="Times New Roman" w:cs="Segoe UI"/>
          <w:sz w:val="20"/>
          <w:szCs w:val="20"/>
        </w:rPr>
        <w:t>.</w:t>
      </w:r>
    </w:p>
    <w:p w14:paraId="5D327784" w14:textId="19C5A0ED" w:rsidR="00392E2D" w:rsidRPr="00392E2D" w:rsidRDefault="00F10890" w:rsidP="00184F8D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eastAsia="Times New Roman" w:cs="Segoe UI"/>
          <w:sz w:val="20"/>
          <w:szCs w:val="20"/>
        </w:rPr>
      </w:pPr>
      <w:r>
        <w:rPr>
          <w:rFonts w:eastAsia="Times New Roman" w:cs="Segoe UI"/>
          <w:b/>
          <w:bCs/>
          <w:sz w:val="20"/>
          <w:szCs w:val="20"/>
        </w:rPr>
        <w:t xml:space="preserve">PLD </w:t>
      </w:r>
      <w:r w:rsidR="00392E2D" w:rsidRPr="00392E2D">
        <w:rPr>
          <w:rFonts w:eastAsia="Times New Roman" w:cs="Segoe UI"/>
          <w:b/>
          <w:bCs/>
          <w:sz w:val="20"/>
          <w:szCs w:val="20"/>
        </w:rPr>
        <w:t>veins</w:t>
      </w:r>
      <w:r>
        <w:rPr>
          <w:rFonts w:eastAsia="Times New Roman" w:cs="Segoe UI"/>
          <w:sz w:val="20"/>
          <w:szCs w:val="20"/>
        </w:rPr>
        <w:t xml:space="preserve"> </w:t>
      </w:r>
      <w:r w:rsidR="00392E2D" w:rsidRPr="00392E2D">
        <w:rPr>
          <w:rFonts w:eastAsia="Times New Roman" w:cs="Segoe UI"/>
          <w:b/>
          <w:bCs/>
          <w:sz w:val="20"/>
          <w:szCs w:val="20"/>
        </w:rPr>
        <w:t xml:space="preserve">continue to be delivered </w:t>
      </w:r>
      <w:r w:rsidR="000D4308">
        <w:rPr>
          <w:rFonts w:eastAsia="Times New Roman" w:cs="Segoe UI"/>
          <w:b/>
          <w:bCs/>
          <w:sz w:val="20"/>
          <w:szCs w:val="20"/>
        </w:rPr>
        <w:t>throughout</w:t>
      </w:r>
      <w:r w:rsidR="00392E2D" w:rsidRPr="00392E2D">
        <w:rPr>
          <w:rFonts w:eastAsia="Times New Roman" w:cs="Segoe UI"/>
          <w:b/>
          <w:bCs/>
          <w:sz w:val="20"/>
          <w:szCs w:val="20"/>
        </w:rPr>
        <w:t xml:space="preserve"> 2018</w:t>
      </w:r>
      <w:r w:rsidR="00392E2D" w:rsidRPr="00392E2D">
        <w:rPr>
          <w:rFonts w:eastAsia="Times New Roman" w:cs="Segoe UI"/>
          <w:sz w:val="20"/>
          <w:szCs w:val="20"/>
        </w:rPr>
        <w:t> to ensure a</w:t>
      </w:r>
      <w:r w:rsidR="000D4308">
        <w:rPr>
          <w:rFonts w:eastAsia="Times New Roman" w:cs="Segoe UI"/>
          <w:sz w:val="20"/>
          <w:szCs w:val="20"/>
        </w:rPr>
        <w:t xml:space="preserve"> </w:t>
      </w:r>
      <w:r w:rsidR="00392E2D" w:rsidRPr="00392E2D">
        <w:rPr>
          <w:rFonts w:eastAsia="Times New Roman" w:cs="Segoe UI"/>
          <w:sz w:val="20"/>
          <w:szCs w:val="20"/>
        </w:rPr>
        <w:t>level playing field across all 12 schools</w:t>
      </w:r>
      <w:r w:rsidR="000D4308">
        <w:rPr>
          <w:rFonts w:eastAsia="Times New Roman" w:cs="Segoe UI"/>
          <w:sz w:val="20"/>
          <w:szCs w:val="20"/>
        </w:rPr>
        <w:t>,</w:t>
      </w:r>
      <w:r w:rsidR="00392E2D" w:rsidRPr="00392E2D">
        <w:rPr>
          <w:rFonts w:eastAsia="Times New Roman" w:cs="Segoe UI"/>
          <w:sz w:val="20"/>
          <w:szCs w:val="20"/>
        </w:rPr>
        <w:t xml:space="preserve"> as work streams by </w:t>
      </w:r>
      <w:r w:rsidR="000D4308" w:rsidRPr="00392E2D">
        <w:rPr>
          <w:rFonts w:eastAsia="Times New Roman" w:cs="Segoe UI"/>
          <w:sz w:val="20"/>
          <w:szCs w:val="20"/>
        </w:rPr>
        <w:t>current Across</w:t>
      </w:r>
      <w:r w:rsidR="000D4308">
        <w:rPr>
          <w:rFonts w:eastAsia="Times New Roman" w:cs="Segoe UI"/>
          <w:sz w:val="20"/>
          <w:szCs w:val="20"/>
        </w:rPr>
        <w:t xml:space="preserve"> School Teachers</w:t>
      </w:r>
      <w:r w:rsidR="00392E2D" w:rsidRPr="00392E2D">
        <w:rPr>
          <w:rFonts w:eastAsia="Times New Roman" w:cs="Segoe UI"/>
          <w:sz w:val="20"/>
          <w:szCs w:val="20"/>
        </w:rPr>
        <w:t xml:space="preserve"> </w:t>
      </w:r>
      <w:r w:rsidR="000D4308">
        <w:rPr>
          <w:rFonts w:eastAsia="Times New Roman" w:cs="Segoe UI"/>
          <w:sz w:val="20"/>
          <w:szCs w:val="20"/>
        </w:rPr>
        <w:t>develop</w:t>
      </w:r>
      <w:r w:rsidR="00392E2D" w:rsidRPr="00392E2D">
        <w:rPr>
          <w:rFonts w:eastAsia="Times New Roman" w:cs="Segoe UI"/>
          <w:sz w:val="20"/>
          <w:szCs w:val="20"/>
        </w:rPr>
        <w:t xml:space="preserve"> a culture of schools supporting schools</w:t>
      </w:r>
      <w:r w:rsidR="000D4308">
        <w:rPr>
          <w:rFonts w:eastAsia="Times New Roman" w:cs="Segoe UI"/>
          <w:sz w:val="20"/>
          <w:szCs w:val="20"/>
        </w:rPr>
        <w:t>.</w:t>
      </w:r>
    </w:p>
    <w:p w14:paraId="060A020D" w14:textId="19605450" w:rsidR="00392E2D" w:rsidRPr="00392E2D" w:rsidRDefault="000D4308" w:rsidP="000D4308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eastAsia="Times New Roman" w:cs="Segoe UI"/>
          <w:sz w:val="20"/>
          <w:szCs w:val="20"/>
        </w:rPr>
      </w:pPr>
      <w:r>
        <w:rPr>
          <w:rFonts w:eastAsia="Times New Roman" w:cs="Segoe UI"/>
          <w:b/>
          <w:bCs/>
          <w:sz w:val="20"/>
          <w:szCs w:val="20"/>
        </w:rPr>
        <w:t xml:space="preserve">Development of a </w:t>
      </w:r>
      <w:r w:rsidR="00392E2D" w:rsidRPr="00392E2D">
        <w:rPr>
          <w:rFonts w:eastAsia="Times New Roman" w:cs="Segoe UI"/>
          <w:b/>
          <w:bCs/>
          <w:sz w:val="20"/>
          <w:szCs w:val="20"/>
        </w:rPr>
        <w:t xml:space="preserve">Communications </w:t>
      </w:r>
      <w:r w:rsidRPr="00392E2D">
        <w:rPr>
          <w:rFonts w:eastAsia="Times New Roman" w:cs="Segoe UI"/>
          <w:b/>
          <w:bCs/>
          <w:sz w:val="20"/>
          <w:szCs w:val="20"/>
        </w:rPr>
        <w:t xml:space="preserve">Report </w:t>
      </w:r>
      <w:r w:rsidR="00392E2D" w:rsidRPr="00392E2D">
        <w:rPr>
          <w:rFonts w:eastAsia="Times New Roman" w:cs="Segoe UI"/>
          <w:b/>
          <w:bCs/>
          <w:sz w:val="20"/>
          <w:szCs w:val="20"/>
        </w:rPr>
        <w:t xml:space="preserve">and </w:t>
      </w:r>
      <w:r w:rsidR="00392E2D" w:rsidRPr="000D4308">
        <w:rPr>
          <w:rFonts w:eastAsia="Times New Roman" w:cs="Segoe UI"/>
          <w:b/>
          <w:bCs/>
          <w:spacing w:val="20"/>
          <w:sz w:val="20"/>
          <w:szCs w:val="20"/>
        </w:rPr>
        <w:t xml:space="preserve">then </w:t>
      </w:r>
      <w:r w:rsidRPr="000D4308">
        <w:rPr>
          <w:rFonts w:eastAsia="Times New Roman" w:cs="Segoe UI"/>
          <w:b/>
          <w:bCs/>
          <w:spacing w:val="20"/>
          <w:sz w:val="20"/>
          <w:szCs w:val="20"/>
        </w:rPr>
        <w:t>Implementation</w:t>
      </w:r>
      <w:r w:rsidRPr="00392E2D">
        <w:rPr>
          <w:rFonts w:eastAsia="Times New Roman" w:cs="Segoe UI"/>
          <w:b/>
          <w:bCs/>
          <w:sz w:val="20"/>
          <w:szCs w:val="20"/>
        </w:rPr>
        <w:t xml:space="preserve"> Plan</w:t>
      </w:r>
      <w:r w:rsidR="00392E2D" w:rsidRPr="00392E2D">
        <w:rPr>
          <w:rFonts w:eastAsia="Times New Roman" w:cs="Segoe UI"/>
          <w:sz w:val="20"/>
          <w:szCs w:val="20"/>
        </w:rPr>
        <w:t> through the use of a Change Manager</w:t>
      </w:r>
    </w:p>
    <w:p w14:paraId="7AE98B13" w14:textId="77777777" w:rsidR="00E7180A" w:rsidRDefault="00392E2D" w:rsidP="00184F8D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eastAsia="Times New Roman" w:cs="Segoe UI"/>
          <w:sz w:val="20"/>
          <w:szCs w:val="20"/>
        </w:rPr>
        <w:sectPr w:rsidR="00E7180A" w:rsidSect="00867193">
          <w:type w:val="continuous"/>
          <w:pgSz w:w="12240" w:h="15840"/>
          <w:pgMar w:top="720" w:right="720" w:bottom="720" w:left="567" w:header="720" w:footer="720" w:gutter="0"/>
          <w:cols w:num="3" w:space="379"/>
          <w:docGrid w:linePitch="299"/>
        </w:sectPr>
      </w:pPr>
      <w:r w:rsidRPr="00392E2D">
        <w:rPr>
          <w:rFonts w:eastAsia="Times New Roman" w:cs="Segoe UI"/>
          <w:sz w:val="20"/>
          <w:szCs w:val="20"/>
        </w:rPr>
        <w:t>Collectively decide how we plan to track student</w:t>
      </w:r>
      <w:r w:rsidR="000D4308">
        <w:rPr>
          <w:rFonts w:eastAsia="Times New Roman" w:cs="Segoe UI"/>
          <w:sz w:val="20"/>
          <w:szCs w:val="20"/>
        </w:rPr>
        <w:t>s,</w:t>
      </w:r>
      <w:r w:rsidRPr="00392E2D">
        <w:rPr>
          <w:rFonts w:eastAsia="Times New Roman" w:cs="Segoe UI"/>
          <w:sz w:val="20"/>
          <w:szCs w:val="20"/>
        </w:rPr>
        <w:t xml:space="preserve"> now that </w:t>
      </w:r>
      <w:r w:rsidR="000D4308">
        <w:rPr>
          <w:rFonts w:eastAsia="Times New Roman" w:cs="Segoe UI"/>
          <w:sz w:val="20"/>
          <w:szCs w:val="20"/>
        </w:rPr>
        <w:t>National Standards are out of mix.</w:t>
      </w:r>
      <w:r w:rsidRPr="00392E2D">
        <w:rPr>
          <w:rFonts w:eastAsia="Times New Roman" w:cs="Segoe UI"/>
          <w:sz w:val="20"/>
          <w:szCs w:val="20"/>
        </w:rPr>
        <w:t xml:space="preserve"> This is only one aspect of the new approach to the use of </w:t>
      </w:r>
      <w:r w:rsidR="000D4308">
        <w:rPr>
          <w:rFonts w:eastAsia="Times New Roman" w:cs="Segoe UI"/>
          <w:sz w:val="20"/>
          <w:szCs w:val="20"/>
        </w:rPr>
        <w:t xml:space="preserve">Across School Teachers </w:t>
      </w:r>
      <w:r w:rsidRPr="00392E2D">
        <w:rPr>
          <w:rFonts w:eastAsia="Times New Roman" w:cs="Segoe UI"/>
          <w:sz w:val="20"/>
          <w:szCs w:val="20"/>
        </w:rPr>
        <w:t>- </w:t>
      </w:r>
      <w:r w:rsidRPr="000D4308">
        <w:rPr>
          <w:rFonts w:eastAsia="Times New Roman" w:cs="Segoe UI"/>
          <w:b/>
          <w:bCs/>
          <w:spacing w:val="20"/>
          <w:sz w:val="20"/>
          <w:szCs w:val="20"/>
        </w:rPr>
        <w:t>developing assessment</w:t>
      </w:r>
      <w:r w:rsidRPr="00392E2D">
        <w:rPr>
          <w:rFonts w:eastAsia="Times New Roman" w:cs="Segoe UI"/>
          <w:b/>
          <w:bCs/>
          <w:sz w:val="20"/>
          <w:szCs w:val="20"/>
        </w:rPr>
        <w:t xml:space="preserve"> capable learners</w:t>
      </w:r>
      <w:r w:rsidR="000D4308">
        <w:rPr>
          <w:rFonts w:eastAsia="Times New Roman" w:cs="Segoe UI"/>
          <w:b/>
          <w:bCs/>
          <w:sz w:val="20"/>
          <w:szCs w:val="20"/>
        </w:rPr>
        <w:t>,</w:t>
      </w:r>
      <w:r w:rsidRPr="00392E2D">
        <w:rPr>
          <w:rFonts w:eastAsia="Times New Roman" w:cs="Segoe UI"/>
          <w:sz w:val="20"/>
          <w:szCs w:val="20"/>
        </w:rPr>
        <w:t> and as a result</w:t>
      </w:r>
      <w:r w:rsidR="000D4308">
        <w:rPr>
          <w:rFonts w:eastAsia="Times New Roman" w:cs="Segoe UI"/>
          <w:sz w:val="20"/>
          <w:szCs w:val="20"/>
        </w:rPr>
        <w:t>,</w:t>
      </w:r>
      <w:r w:rsidRPr="00392E2D">
        <w:rPr>
          <w:rFonts w:eastAsia="Times New Roman" w:cs="Segoe UI"/>
          <w:sz w:val="20"/>
          <w:szCs w:val="20"/>
        </w:rPr>
        <w:t xml:space="preserve"> developing a common language of effective teaching and learning across the Kahui </w:t>
      </w:r>
      <w:proofErr w:type="spellStart"/>
      <w:r w:rsidRPr="00392E2D">
        <w:rPr>
          <w:rFonts w:eastAsia="Times New Roman" w:cs="Segoe UI"/>
          <w:sz w:val="20"/>
          <w:szCs w:val="20"/>
        </w:rPr>
        <w:t>Ako</w:t>
      </w:r>
      <w:proofErr w:type="spellEnd"/>
      <w:r w:rsidRPr="00392E2D">
        <w:rPr>
          <w:rFonts w:eastAsia="Times New Roman" w:cs="Segoe UI"/>
          <w:sz w:val="20"/>
          <w:szCs w:val="20"/>
        </w:rPr>
        <w:t>, based on clearly articulated assessment processes, systems and language.</w:t>
      </w:r>
    </w:p>
    <w:p w14:paraId="48FD5B1A" w14:textId="0AE0A946" w:rsidR="00392E2D" w:rsidRPr="00392E2D" w:rsidRDefault="00B60833" w:rsidP="00E7180A">
      <w:pPr>
        <w:shd w:val="clear" w:color="auto" w:fill="FFFFFF"/>
        <w:spacing w:after="0" w:line="240" w:lineRule="auto"/>
        <w:ind w:left="360"/>
        <w:jc w:val="both"/>
        <w:rPr>
          <w:rFonts w:eastAsia="Times New Roman" w:cs="Segoe UI"/>
          <w:sz w:val="20"/>
          <w:szCs w:val="20"/>
        </w:rPr>
      </w:pPr>
      <w:bookmarkStart w:id="0" w:name="_GoBack"/>
      <w:r>
        <w:rPr>
          <w:noProof/>
          <w:color w:val="auto"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2DF8CE6B" wp14:editId="780ED35C">
            <wp:simplePos x="0" y="0"/>
            <wp:positionH relativeFrom="page">
              <wp:align>center</wp:align>
            </wp:positionH>
            <wp:positionV relativeFrom="paragraph">
              <wp:posOffset>-86835</wp:posOffset>
            </wp:positionV>
            <wp:extent cx="6422400" cy="9165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tahi conferen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400" cy="9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967497C" w14:textId="3FC8869A" w:rsidR="00DD1DD5" w:rsidRPr="00867193" w:rsidRDefault="00DD1DD5" w:rsidP="00B37EF2">
      <w:pPr>
        <w:spacing w:after="0" w:line="240" w:lineRule="auto"/>
        <w:jc w:val="both"/>
        <w:rPr>
          <w:color w:val="auto"/>
          <w:sz w:val="20"/>
          <w:szCs w:val="20"/>
        </w:rPr>
      </w:pPr>
    </w:p>
    <w:sectPr w:rsidR="00DD1DD5" w:rsidRPr="00867193" w:rsidSect="00E7180A">
      <w:pgSz w:w="12240" w:h="15840"/>
      <w:pgMar w:top="720" w:right="720" w:bottom="720" w:left="567" w:header="720" w:footer="720" w:gutter="0"/>
      <w:cols w:num="3" w:space="379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4573"/>
    <w:multiLevelType w:val="hybridMultilevel"/>
    <w:tmpl w:val="317256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E2F17"/>
    <w:multiLevelType w:val="multilevel"/>
    <w:tmpl w:val="1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F073C78"/>
    <w:multiLevelType w:val="multilevel"/>
    <w:tmpl w:val="0BE0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415249"/>
    <w:multiLevelType w:val="hybridMultilevel"/>
    <w:tmpl w:val="0554A8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C37F2"/>
    <w:multiLevelType w:val="multilevel"/>
    <w:tmpl w:val="0BE0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A71C31"/>
    <w:multiLevelType w:val="hybridMultilevel"/>
    <w:tmpl w:val="81CCEA0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F1723"/>
    <w:multiLevelType w:val="hybridMultilevel"/>
    <w:tmpl w:val="E134064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D10CB"/>
    <w:multiLevelType w:val="hybridMultilevel"/>
    <w:tmpl w:val="DE226EBE"/>
    <w:lvl w:ilvl="0" w:tplc="D54C495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04AFF2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0C2E4C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7AA614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3C1314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C85FBC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DAFBEC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CCE152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82FF38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A2247A"/>
    <w:multiLevelType w:val="multilevel"/>
    <w:tmpl w:val="3830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5D0EF9"/>
    <w:multiLevelType w:val="hybridMultilevel"/>
    <w:tmpl w:val="3FC86E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14A43"/>
    <w:multiLevelType w:val="hybridMultilevel"/>
    <w:tmpl w:val="6DF8567A"/>
    <w:lvl w:ilvl="0" w:tplc="F4FE507E">
      <w:start w:val="1"/>
      <w:numFmt w:val="bullet"/>
      <w:lvlText w:val="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A87A0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FE3AF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10BEF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C40C8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10E72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78F8D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54969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9E7B3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73B560F"/>
    <w:multiLevelType w:val="hybridMultilevel"/>
    <w:tmpl w:val="9C669196"/>
    <w:lvl w:ilvl="0" w:tplc="D4929108">
      <w:start w:val="1"/>
      <w:numFmt w:val="bullet"/>
      <w:lvlText w:val="•"/>
      <w:lvlJc w:val="left"/>
      <w:pPr>
        <w:ind w:left="4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4E28A46">
      <w:start w:val="1"/>
      <w:numFmt w:val="bullet"/>
      <w:lvlText w:val="o"/>
      <w:lvlJc w:val="left"/>
      <w:pPr>
        <w:ind w:left="1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68EDAE">
      <w:start w:val="1"/>
      <w:numFmt w:val="bullet"/>
      <w:lvlText w:val="▪"/>
      <w:lvlJc w:val="left"/>
      <w:pPr>
        <w:ind w:left="1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964664">
      <w:start w:val="1"/>
      <w:numFmt w:val="bullet"/>
      <w:lvlText w:val="•"/>
      <w:lvlJc w:val="left"/>
      <w:pPr>
        <w:ind w:left="26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B6CB10">
      <w:start w:val="1"/>
      <w:numFmt w:val="bullet"/>
      <w:lvlText w:val="o"/>
      <w:lvlJc w:val="left"/>
      <w:pPr>
        <w:ind w:left="3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E2D214">
      <w:start w:val="1"/>
      <w:numFmt w:val="bullet"/>
      <w:lvlText w:val="▪"/>
      <w:lvlJc w:val="left"/>
      <w:pPr>
        <w:ind w:left="41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564648">
      <w:start w:val="1"/>
      <w:numFmt w:val="bullet"/>
      <w:lvlText w:val="•"/>
      <w:lvlJc w:val="left"/>
      <w:pPr>
        <w:ind w:left="48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468E2C">
      <w:start w:val="1"/>
      <w:numFmt w:val="bullet"/>
      <w:lvlText w:val="o"/>
      <w:lvlJc w:val="left"/>
      <w:pPr>
        <w:ind w:left="5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A2407AC">
      <w:start w:val="1"/>
      <w:numFmt w:val="bullet"/>
      <w:lvlText w:val="▪"/>
      <w:lvlJc w:val="left"/>
      <w:pPr>
        <w:ind w:left="62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94F27EF"/>
    <w:multiLevelType w:val="hybridMultilevel"/>
    <w:tmpl w:val="8BB2ADE6"/>
    <w:lvl w:ilvl="0" w:tplc="CE1CAC0E">
      <w:start w:val="1"/>
      <w:numFmt w:val="bullet"/>
      <w:lvlText w:val="•"/>
      <w:lvlJc w:val="left"/>
      <w:pPr>
        <w:ind w:left="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E4E072">
      <w:start w:val="1"/>
      <w:numFmt w:val="bullet"/>
      <w:lvlText w:val="o"/>
      <w:lvlJc w:val="left"/>
      <w:pPr>
        <w:ind w:left="1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E40F6">
      <w:start w:val="1"/>
      <w:numFmt w:val="bullet"/>
      <w:lvlText w:val="▪"/>
      <w:lvlJc w:val="left"/>
      <w:pPr>
        <w:ind w:left="1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5624BC">
      <w:start w:val="1"/>
      <w:numFmt w:val="bullet"/>
      <w:lvlText w:val="•"/>
      <w:lvlJc w:val="left"/>
      <w:pPr>
        <w:ind w:left="2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DEBCF6">
      <w:start w:val="1"/>
      <w:numFmt w:val="bullet"/>
      <w:lvlText w:val="o"/>
      <w:lvlJc w:val="left"/>
      <w:pPr>
        <w:ind w:left="3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1A1A6C">
      <w:start w:val="1"/>
      <w:numFmt w:val="bullet"/>
      <w:lvlText w:val="▪"/>
      <w:lvlJc w:val="left"/>
      <w:pPr>
        <w:ind w:left="4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3A0BB4">
      <w:start w:val="1"/>
      <w:numFmt w:val="bullet"/>
      <w:lvlText w:val="•"/>
      <w:lvlJc w:val="left"/>
      <w:pPr>
        <w:ind w:left="4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B0DA30">
      <w:start w:val="1"/>
      <w:numFmt w:val="bullet"/>
      <w:lvlText w:val="o"/>
      <w:lvlJc w:val="left"/>
      <w:pPr>
        <w:ind w:left="5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0EF956">
      <w:start w:val="1"/>
      <w:numFmt w:val="bullet"/>
      <w:lvlText w:val="▪"/>
      <w:lvlJc w:val="left"/>
      <w:pPr>
        <w:ind w:left="6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ABF4AFB"/>
    <w:multiLevelType w:val="hybridMultilevel"/>
    <w:tmpl w:val="9A0C352C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9E7DB1"/>
    <w:multiLevelType w:val="hybridMultilevel"/>
    <w:tmpl w:val="9D4C0E2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625C8C"/>
    <w:multiLevelType w:val="hybridMultilevel"/>
    <w:tmpl w:val="48100A70"/>
    <w:lvl w:ilvl="0" w:tplc="1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559629D0"/>
    <w:multiLevelType w:val="hybridMultilevel"/>
    <w:tmpl w:val="AB1287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9B044D"/>
    <w:multiLevelType w:val="multilevel"/>
    <w:tmpl w:val="65BC3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7F165F"/>
    <w:multiLevelType w:val="hybridMultilevel"/>
    <w:tmpl w:val="D6A86D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61754"/>
    <w:multiLevelType w:val="hybridMultilevel"/>
    <w:tmpl w:val="9BB4B30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01422"/>
    <w:multiLevelType w:val="multilevel"/>
    <w:tmpl w:val="012E9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566248"/>
    <w:multiLevelType w:val="hybridMultilevel"/>
    <w:tmpl w:val="7ECCF446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81114A3"/>
    <w:multiLevelType w:val="hybridMultilevel"/>
    <w:tmpl w:val="B266666E"/>
    <w:lvl w:ilvl="0" w:tplc="1D30367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3C675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CA7A3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5880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EA06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504F0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4261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30779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0CE8B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8BD7559"/>
    <w:multiLevelType w:val="multilevel"/>
    <w:tmpl w:val="0BE0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BF03598"/>
    <w:multiLevelType w:val="hybridMultilevel"/>
    <w:tmpl w:val="1D8E1C92"/>
    <w:lvl w:ilvl="0" w:tplc="DEEA758C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3231BC"/>
    <w:multiLevelType w:val="hybridMultilevel"/>
    <w:tmpl w:val="A40E35D8"/>
    <w:lvl w:ilvl="0" w:tplc="3B8E3116">
      <w:start w:val="3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A96E1D"/>
    <w:multiLevelType w:val="hybridMultilevel"/>
    <w:tmpl w:val="23B679C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20373D"/>
    <w:multiLevelType w:val="hybridMultilevel"/>
    <w:tmpl w:val="CD2A54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82118D"/>
    <w:multiLevelType w:val="hybridMultilevel"/>
    <w:tmpl w:val="2516486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1D4736"/>
    <w:multiLevelType w:val="multilevel"/>
    <w:tmpl w:val="0BE0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78B6B19"/>
    <w:multiLevelType w:val="multilevel"/>
    <w:tmpl w:val="0BE00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9130EFF"/>
    <w:multiLevelType w:val="hybridMultilevel"/>
    <w:tmpl w:val="ED4060F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2"/>
  </w:num>
  <w:num w:numId="4">
    <w:abstractNumId w:val="7"/>
  </w:num>
  <w:num w:numId="5">
    <w:abstractNumId w:val="12"/>
  </w:num>
  <w:num w:numId="6">
    <w:abstractNumId w:val="27"/>
  </w:num>
  <w:num w:numId="7">
    <w:abstractNumId w:val="14"/>
  </w:num>
  <w:num w:numId="8">
    <w:abstractNumId w:val="31"/>
  </w:num>
  <w:num w:numId="9">
    <w:abstractNumId w:val="0"/>
  </w:num>
  <w:num w:numId="10">
    <w:abstractNumId w:val="1"/>
  </w:num>
  <w:num w:numId="11">
    <w:abstractNumId w:val="13"/>
  </w:num>
  <w:num w:numId="12">
    <w:abstractNumId w:val="16"/>
  </w:num>
  <w:num w:numId="13">
    <w:abstractNumId w:val="21"/>
  </w:num>
  <w:num w:numId="14">
    <w:abstractNumId w:val="25"/>
  </w:num>
  <w:num w:numId="15">
    <w:abstractNumId w:val="19"/>
  </w:num>
  <w:num w:numId="16">
    <w:abstractNumId w:val="9"/>
  </w:num>
  <w:num w:numId="17">
    <w:abstractNumId w:val="5"/>
  </w:num>
  <w:num w:numId="18">
    <w:abstractNumId w:val="15"/>
  </w:num>
  <w:num w:numId="19">
    <w:abstractNumId w:val="18"/>
  </w:num>
  <w:num w:numId="20">
    <w:abstractNumId w:val="24"/>
  </w:num>
  <w:num w:numId="21">
    <w:abstractNumId w:val="3"/>
  </w:num>
  <w:num w:numId="22">
    <w:abstractNumId w:val="28"/>
  </w:num>
  <w:num w:numId="23">
    <w:abstractNumId w:val="20"/>
  </w:num>
  <w:num w:numId="24">
    <w:abstractNumId w:val="2"/>
  </w:num>
  <w:num w:numId="25">
    <w:abstractNumId w:val="17"/>
  </w:num>
  <w:num w:numId="26">
    <w:abstractNumId w:val="8"/>
  </w:num>
  <w:num w:numId="27">
    <w:abstractNumId w:val="4"/>
  </w:num>
  <w:num w:numId="28">
    <w:abstractNumId w:val="23"/>
  </w:num>
  <w:num w:numId="29">
    <w:abstractNumId w:val="6"/>
  </w:num>
  <w:num w:numId="30">
    <w:abstractNumId w:val="26"/>
  </w:num>
  <w:num w:numId="31">
    <w:abstractNumId w:val="29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C64"/>
    <w:rsid w:val="00000F48"/>
    <w:rsid w:val="000906AE"/>
    <w:rsid w:val="000D4308"/>
    <w:rsid w:val="000F0E34"/>
    <w:rsid w:val="00104A33"/>
    <w:rsid w:val="001163C2"/>
    <w:rsid w:val="00184D4B"/>
    <w:rsid w:val="00184F8D"/>
    <w:rsid w:val="001A3D2E"/>
    <w:rsid w:val="001A5400"/>
    <w:rsid w:val="001B2D3D"/>
    <w:rsid w:val="0022027C"/>
    <w:rsid w:val="002773DB"/>
    <w:rsid w:val="0029475E"/>
    <w:rsid w:val="002A7542"/>
    <w:rsid w:val="002E2BD7"/>
    <w:rsid w:val="00311390"/>
    <w:rsid w:val="00317A5E"/>
    <w:rsid w:val="00354428"/>
    <w:rsid w:val="0035627B"/>
    <w:rsid w:val="00371788"/>
    <w:rsid w:val="003835C1"/>
    <w:rsid w:val="00392970"/>
    <w:rsid w:val="00392E2D"/>
    <w:rsid w:val="004027D0"/>
    <w:rsid w:val="004057B3"/>
    <w:rsid w:val="0042213A"/>
    <w:rsid w:val="0046218E"/>
    <w:rsid w:val="004B52D6"/>
    <w:rsid w:val="004C79B7"/>
    <w:rsid w:val="004E45E2"/>
    <w:rsid w:val="004E7E49"/>
    <w:rsid w:val="004F7385"/>
    <w:rsid w:val="0055110E"/>
    <w:rsid w:val="00570EDC"/>
    <w:rsid w:val="005F3AC6"/>
    <w:rsid w:val="00615390"/>
    <w:rsid w:val="006416E0"/>
    <w:rsid w:val="00642C64"/>
    <w:rsid w:val="00694719"/>
    <w:rsid w:val="006B59D3"/>
    <w:rsid w:val="006C6699"/>
    <w:rsid w:val="008153A8"/>
    <w:rsid w:val="00867193"/>
    <w:rsid w:val="008F585C"/>
    <w:rsid w:val="009159FF"/>
    <w:rsid w:val="009671BA"/>
    <w:rsid w:val="009C7888"/>
    <w:rsid w:val="00A31EF4"/>
    <w:rsid w:val="00A61727"/>
    <w:rsid w:val="00A73E63"/>
    <w:rsid w:val="00A75CCD"/>
    <w:rsid w:val="00A84622"/>
    <w:rsid w:val="00AC4BFB"/>
    <w:rsid w:val="00B37EF2"/>
    <w:rsid w:val="00B50285"/>
    <w:rsid w:val="00B60833"/>
    <w:rsid w:val="00BE1F34"/>
    <w:rsid w:val="00C2112B"/>
    <w:rsid w:val="00CE4191"/>
    <w:rsid w:val="00D15D2F"/>
    <w:rsid w:val="00D31CBA"/>
    <w:rsid w:val="00D32580"/>
    <w:rsid w:val="00D5086E"/>
    <w:rsid w:val="00DD1DD5"/>
    <w:rsid w:val="00E7180A"/>
    <w:rsid w:val="00E97A2A"/>
    <w:rsid w:val="00EA5DC8"/>
    <w:rsid w:val="00EE2485"/>
    <w:rsid w:val="00F10890"/>
    <w:rsid w:val="00F8693F"/>
    <w:rsid w:val="00FA74D6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BC435"/>
  <w15:docId w15:val="{5E7C0FF1-E37B-42BB-B295-DD7D805F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9"/>
      <w:ind w:left="370" w:hanging="370"/>
      <w:outlineLvl w:val="0"/>
    </w:pPr>
    <w:rPr>
      <w:rFonts w:ascii="Corbel" w:eastAsia="Corbel" w:hAnsi="Corbel" w:cs="Corbel"/>
      <w:b/>
      <w:color w:val="000000"/>
      <w:sz w:val="24"/>
      <w:shd w:val="clear" w:color="auto" w:fill="FFFF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rbel" w:eastAsia="Corbel" w:hAnsi="Corbel" w:cs="Corbel"/>
      <w:b/>
      <w:color w:val="000000"/>
      <w:sz w:val="24"/>
      <w:shd w:val="clear" w:color="auto" w:fill="FFFF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C4BFB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42213A"/>
    <w:pPr>
      <w:ind w:left="720"/>
      <w:contextualSpacing/>
    </w:pPr>
  </w:style>
  <w:style w:type="paragraph" w:styleId="NoSpacing">
    <w:name w:val="No Spacing"/>
    <w:uiPriority w:val="1"/>
    <w:qFormat/>
    <w:rsid w:val="00317A5E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02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27C"/>
    <w:rPr>
      <w:rFonts w:ascii="Segoe UI" w:eastAsia="Calibri" w:hAnsi="Segoe UI" w:cs="Segoe UI"/>
      <w:color w:val="000000"/>
      <w:sz w:val="18"/>
      <w:szCs w:val="18"/>
    </w:rPr>
  </w:style>
  <w:style w:type="character" w:styleId="Strong">
    <w:name w:val="Strong"/>
    <w:basedOn w:val="DefaultParagraphFont"/>
    <w:uiPriority w:val="22"/>
    <w:qFormat/>
    <w:rsid w:val="00184D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8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Central Catholic Community of Learning</dc:subject>
  <dc:creator>Daniel Pepper</dc:creator>
  <cp:keywords/>
  <cp:lastModifiedBy>Jennifer Naran</cp:lastModifiedBy>
  <cp:revision>4</cp:revision>
  <cp:lastPrinted>2017-11-26T23:37:00Z</cp:lastPrinted>
  <dcterms:created xsi:type="dcterms:W3CDTF">2018-04-09T04:41:00Z</dcterms:created>
  <dcterms:modified xsi:type="dcterms:W3CDTF">2018-04-10T02:06:00Z</dcterms:modified>
</cp:coreProperties>
</file>