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ABC435" w14:textId="77777777" w:rsidR="00642C64" w:rsidRDefault="002A7542">
      <w:pPr>
        <w:spacing w:after="0"/>
        <w:jc w:val="right"/>
      </w:pPr>
      <w:r>
        <w:rPr>
          <w:rFonts w:ascii="Corbel" w:eastAsia="Corbel" w:hAnsi="Corbel" w:cs="Corbel"/>
          <w:color w:val="7F7F7F"/>
          <w:sz w:val="20"/>
        </w:rPr>
        <w:t>P A G E</w:t>
      </w:r>
      <w:r>
        <w:rPr>
          <w:rFonts w:ascii="Corbel" w:eastAsia="Corbel" w:hAnsi="Corbel" w:cs="Corbel"/>
          <w:color w:val="FF5C0B"/>
          <w:sz w:val="20"/>
        </w:rPr>
        <w:t xml:space="preserve"> | </w:t>
      </w:r>
      <w:r>
        <w:rPr>
          <w:rFonts w:ascii="Corbel" w:eastAsia="Corbel" w:hAnsi="Corbel" w:cs="Corbel"/>
          <w:b/>
          <w:color w:val="FF5C0B"/>
          <w:sz w:val="20"/>
        </w:rPr>
        <w:t xml:space="preserve">1 </w:t>
      </w:r>
    </w:p>
    <w:p w14:paraId="14ABC436" w14:textId="31DD9022" w:rsidR="00642C64" w:rsidRDefault="002A7542">
      <w:pPr>
        <w:spacing w:after="65"/>
        <w:ind w:left="187" w:right="-31"/>
      </w:pPr>
      <w:r>
        <w:rPr>
          <w:noProof/>
        </w:rPr>
        <mc:AlternateContent>
          <mc:Choice Requires="wpg">
            <w:drawing>
              <wp:inline distT="0" distB="0" distL="0" distR="0" wp14:anchorId="14ABC49E" wp14:editId="19D61634">
                <wp:extent cx="7078726" cy="6096"/>
                <wp:effectExtent l="0" t="0" r="0" b="0"/>
                <wp:docPr id="4743" name="Group 4743"/>
                <wp:cNvGraphicFramePr/>
                <a:graphic xmlns:a="http://schemas.openxmlformats.org/drawingml/2006/main">
                  <a:graphicData uri="http://schemas.microsoft.com/office/word/2010/wordprocessingGroup">
                    <wpg:wgp>
                      <wpg:cNvGrpSpPr/>
                      <wpg:grpSpPr>
                        <a:xfrm>
                          <a:off x="0" y="0"/>
                          <a:ext cx="7078726" cy="6096"/>
                          <a:chOff x="0" y="0"/>
                          <a:chExt cx="7078726" cy="6096"/>
                        </a:xfrm>
                      </wpg:grpSpPr>
                      <wps:wsp>
                        <wps:cNvPr id="6041" name="Shape 6041"/>
                        <wps:cNvSpPr/>
                        <wps:spPr>
                          <a:xfrm>
                            <a:off x="0" y="0"/>
                            <a:ext cx="7078726" cy="9144"/>
                          </a:xfrm>
                          <a:custGeom>
                            <a:avLst/>
                            <a:gdLst/>
                            <a:ahLst/>
                            <a:cxnLst/>
                            <a:rect l="0" t="0" r="0" b="0"/>
                            <a:pathLst>
                              <a:path w="7078726" h="9144">
                                <a:moveTo>
                                  <a:pt x="0" y="0"/>
                                </a:moveTo>
                                <a:lnTo>
                                  <a:pt x="7078726" y="0"/>
                                </a:lnTo>
                                <a:lnTo>
                                  <a:pt x="707872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w:pict>
              <v:group w14:anchorId="17AEF032" id="Group 4743" o:spid="_x0000_s1026" style="width:557.4pt;height:.5pt;mso-position-horizontal-relative:char;mso-position-vertical-relative:line" coordsize="707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">
                <v:shape id="Shape 6041" o:spid="_x0000_s1027" style="position:absolute;width:70787;height:91;visibility:visible;mso-wrap-style:square;v-text-anchor:top" coordsize="70787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" path="m,l7078726,r,9144l,9144,,e" fillcolor="#d9d9d9" stroked="f" strokeweight="0">
                  <v:stroke miterlimit="83231f" joinstyle="miter"/>
                  <v:path arrowok="t" textboxrect="0,0,7078726,9144"/>
                </v:shape>
                <w10:anchorlock/>
              </v:group>
            </w:pict>
          </mc:Fallback>
        </mc:AlternateContent>
      </w:r>
    </w:p>
    <w:tbl>
      <w:tblPr>
        <w:tblStyle w:val="TableGrid"/>
        <w:tblpPr w:leftFromText="180" w:rightFromText="180" w:vertAnchor="text" w:horzAnchor="margin" w:tblpXSpec="right" w:tblpY="9"/>
        <w:tblOverlap w:val="never"/>
        <w:tblW w:w="3544" w:type="dxa"/>
        <w:tblInd w:w="0" w:type="dxa"/>
        <w:tblCellMar>
          <w:left w:w="108" w:type="dxa"/>
          <w:bottom w:w="177" w:type="dxa"/>
          <w:right w:w="115" w:type="dxa"/>
        </w:tblCellMar>
        <w:tblLook w:val="04A0" w:firstRow="1" w:lastRow="0" w:firstColumn="1" w:lastColumn="0" w:noHBand="0" w:noVBand="1"/>
      </w:tblPr>
      <w:tblGrid>
        <w:gridCol w:w="3544"/>
      </w:tblGrid>
      <w:tr w:rsidR="00FE74D3" w14:paraId="27E6D0C7" w14:textId="77777777" w:rsidTr="00FE74D3">
        <w:trPr>
          <w:trHeight w:val="3876"/>
        </w:trPr>
        <w:tc>
          <w:tcPr>
            <w:tcW w:w="3544" w:type="dxa"/>
            <w:tcBorders>
              <w:top w:val="single" w:sz="4" w:space="0" w:color="FFFFFF"/>
              <w:left w:val="nil"/>
              <w:bottom w:val="nil"/>
              <w:right w:val="nil"/>
            </w:tcBorders>
            <w:shd w:val="clear" w:color="auto" w:fill="FF5C0B"/>
            <w:vAlign w:val="bottom"/>
          </w:tcPr>
          <w:p w14:paraId="2DF0BECE" w14:textId="77777777" w:rsidR="00FE74D3" w:rsidRDefault="00FE74D3" w:rsidP="00FE74D3">
            <w:pPr>
              <w:ind w:right="220"/>
              <w:jc w:val="center"/>
            </w:pPr>
            <w:r>
              <w:rPr>
                <w:rFonts w:ascii="Trebuchet MS" w:eastAsia="Trebuchet MS" w:hAnsi="Trebuchet MS" w:cs="Trebuchet MS"/>
                <w:b/>
                <w:color w:val="FFFFFF"/>
                <w:sz w:val="60"/>
              </w:rPr>
              <w:t>Central</w:t>
            </w:r>
          </w:p>
          <w:p w14:paraId="07D4AE58" w14:textId="77777777" w:rsidR="00FE74D3" w:rsidRDefault="00FE74D3" w:rsidP="00FE74D3">
            <w:pPr>
              <w:spacing w:line="238" w:lineRule="auto"/>
              <w:ind w:left="55" w:firstLine="456"/>
              <w:jc w:val="center"/>
            </w:pPr>
            <w:r>
              <w:rPr>
                <w:rFonts w:ascii="Trebuchet MS" w:eastAsia="Trebuchet MS" w:hAnsi="Trebuchet MS" w:cs="Trebuchet MS"/>
                <w:b/>
                <w:color w:val="FFFFFF"/>
                <w:sz w:val="60"/>
              </w:rPr>
              <w:t>Catholic Community of Learning</w:t>
            </w:r>
          </w:p>
          <w:p w14:paraId="053120B7" w14:textId="77777777" w:rsidR="00FE74D3" w:rsidRPr="002773DB" w:rsidRDefault="00FE74D3" w:rsidP="00FE74D3">
            <w:pPr>
              <w:ind w:right="225"/>
              <w:jc w:val="center"/>
              <w:rPr>
                <w:sz w:val="32"/>
                <w:szCs w:val="32"/>
              </w:rPr>
            </w:pPr>
            <w:r w:rsidRPr="002773DB">
              <w:rPr>
                <w:rFonts w:ascii="Trebuchet MS" w:eastAsia="Trebuchet MS" w:hAnsi="Trebuchet MS" w:cs="Trebuchet MS"/>
                <w:sz w:val="32"/>
                <w:szCs w:val="32"/>
              </w:rPr>
              <w:t>BOT</w:t>
            </w:r>
          </w:p>
          <w:p w14:paraId="48C0CF8B" w14:textId="77777777" w:rsidR="00FE74D3" w:rsidRDefault="00FE74D3" w:rsidP="00FE74D3">
            <w:pPr>
              <w:ind w:left="821" w:hanging="593"/>
              <w:jc w:val="center"/>
            </w:pPr>
            <w:r>
              <w:rPr>
                <w:rFonts w:ascii="Trebuchet MS" w:eastAsia="Trebuchet MS" w:hAnsi="Trebuchet MS" w:cs="Trebuchet MS"/>
                <w:sz w:val="32"/>
                <w:szCs w:val="32"/>
              </w:rPr>
              <w:t>Information Flyer 6</w:t>
            </w:r>
          </w:p>
        </w:tc>
      </w:tr>
    </w:tbl>
    <w:p w14:paraId="14ABC437" w14:textId="35B2451D" w:rsidR="00642C64" w:rsidRDefault="002A7542">
      <w:pPr>
        <w:spacing w:after="59"/>
        <w:ind w:left="216"/>
      </w:pPr>
      <w:r>
        <w:rPr>
          <w:rFonts w:ascii="Corbel" w:eastAsia="Corbel" w:hAnsi="Corbel" w:cs="Corbel"/>
          <w:color w:val="262626"/>
          <w:sz w:val="2"/>
        </w:rPr>
        <w:t xml:space="preserve"> </w:t>
      </w:r>
    </w:p>
    <w:p w14:paraId="14ABC438" w14:textId="13122974" w:rsidR="00642C64" w:rsidRDefault="001A3D2E">
      <w:pPr>
        <w:spacing w:after="43"/>
        <w:ind w:left="216"/>
      </w:pPr>
      <w:r>
        <w:rPr>
          <w:noProof/>
        </w:rPr>
        <w:drawing>
          <wp:anchor distT="0" distB="0" distL="114300" distR="114300" simplePos="0" relativeHeight="251661312" behindDoc="0" locked="0" layoutInCell="1" allowOverlap="1" wp14:anchorId="6383A545" wp14:editId="098C9A60">
            <wp:simplePos x="0" y="0"/>
            <wp:positionH relativeFrom="page">
              <wp:posOffset>808355</wp:posOffset>
            </wp:positionH>
            <wp:positionV relativeFrom="paragraph">
              <wp:posOffset>8255</wp:posOffset>
            </wp:positionV>
            <wp:extent cx="3818890" cy="2007870"/>
            <wp:effectExtent l="0" t="0" r="0" b="0"/>
            <wp:wrapSquare wrapText="bothSides"/>
            <wp:docPr id="260" name="Pictu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18890" cy="2007870"/>
                    </a:xfrm>
                    <a:prstGeom prst="rect">
                      <a:avLst/>
                    </a:prstGeom>
                  </pic:spPr>
                </pic:pic>
              </a:graphicData>
            </a:graphic>
            <wp14:sizeRelH relativeFrom="page">
              <wp14:pctWidth>0</wp14:pctWidth>
            </wp14:sizeRelH>
            <wp14:sizeRelV relativeFrom="page">
              <wp14:pctHeight>0</wp14:pctHeight>
            </wp14:sizeRelV>
          </wp:anchor>
        </w:drawing>
      </w:r>
      <w:r w:rsidR="002A7542">
        <w:rPr>
          <w:rFonts w:ascii="Corbel" w:eastAsia="Corbel" w:hAnsi="Corbel" w:cs="Corbel"/>
          <w:color w:val="262626"/>
          <w:sz w:val="2"/>
        </w:rPr>
        <w:t xml:space="preserve"> </w:t>
      </w:r>
    </w:p>
    <w:tbl>
      <w:tblPr>
        <w:tblStyle w:val="TableGrid"/>
        <w:tblpPr w:leftFromText="180" w:rightFromText="180" w:vertAnchor="text" w:horzAnchor="margin" w:tblpY="85"/>
        <w:tblW w:w="11522" w:type="dxa"/>
        <w:tblInd w:w="0" w:type="dxa"/>
        <w:tblCellMar>
          <w:top w:w="106" w:type="dxa"/>
          <w:right w:w="66" w:type="dxa"/>
        </w:tblCellMar>
        <w:tblLook w:val="04A0" w:firstRow="1" w:lastRow="0" w:firstColumn="1" w:lastColumn="0" w:noHBand="0" w:noVBand="1"/>
      </w:tblPr>
      <w:tblGrid>
        <w:gridCol w:w="7661"/>
        <w:gridCol w:w="72"/>
        <w:gridCol w:w="3789"/>
      </w:tblGrid>
      <w:tr w:rsidR="002773DB" w14:paraId="15EA5F51" w14:textId="77777777" w:rsidTr="002773DB">
        <w:trPr>
          <w:trHeight w:val="360"/>
        </w:trPr>
        <w:tc>
          <w:tcPr>
            <w:tcW w:w="7661" w:type="dxa"/>
            <w:tcBorders>
              <w:top w:val="nil"/>
              <w:left w:val="nil"/>
              <w:bottom w:val="nil"/>
              <w:right w:val="nil"/>
            </w:tcBorders>
            <w:shd w:val="clear" w:color="auto" w:fill="FFA830"/>
          </w:tcPr>
          <w:p w14:paraId="3CAC0BBE" w14:textId="3D975127" w:rsidR="002773DB" w:rsidRDefault="002773DB" w:rsidP="002773DB">
            <w:pPr>
              <w:ind w:left="216"/>
            </w:pPr>
            <w:r>
              <w:rPr>
                <w:rFonts w:ascii="Corbel" w:eastAsia="Corbel" w:hAnsi="Corbel" w:cs="Corbel"/>
                <w:color w:val="FFFFFF"/>
                <w:sz w:val="18"/>
              </w:rPr>
              <w:t xml:space="preserve">WORKING TOGETHER FOR ALL OUR CHILDREN </w:t>
            </w:r>
          </w:p>
        </w:tc>
        <w:tc>
          <w:tcPr>
            <w:tcW w:w="72" w:type="dxa"/>
            <w:tcBorders>
              <w:top w:val="nil"/>
              <w:left w:val="nil"/>
              <w:bottom w:val="nil"/>
              <w:right w:val="nil"/>
            </w:tcBorders>
            <w:vAlign w:val="center"/>
          </w:tcPr>
          <w:p w14:paraId="2F4B4E7E" w14:textId="44556ADA" w:rsidR="002773DB" w:rsidRDefault="002773DB" w:rsidP="002773DB">
            <w:r>
              <w:rPr>
                <w:rFonts w:ascii="Corbel" w:eastAsia="Corbel" w:hAnsi="Corbel" w:cs="Corbel"/>
                <w:color w:val="262626"/>
                <w:sz w:val="2"/>
              </w:rPr>
              <w:t xml:space="preserve"> </w:t>
            </w:r>
          </w:p>
        </w:tc>
        <w:tc>
          <w:tcPr>
            <w:tcW w:w="3789" w:type="dxa"/>
            <w:tcBorders>
              <w:top w:val="nil"/>
              <w:left w:val="nil"/>
              <w:bottom w:val="nil"/>
              <w:right w:val="nil"/>
            </w:tcBorders>
            <w:shd w:val="clear" w:color="auto" w:fill="404040"/>
          </w:tcPr>
          <w:p w14:paraId="770F02C6" w14:textId="1C3E155A" w:rsidR="002773DB" w:rsidRDefault="002773DB" w:rsidP="002773DB">
            <w:pPr>
              <w:ind w:left="216"/>
            </w:pPr>
            <w:r>
              <w:rPr>
                <w:rFonts w:ascii="Corbel" w:eastAsia="Corbel" w:hAnsi="Corbel" w:cs="Corbel"/>
                <w:color w:val="FFFFFF"/>
                <w:sz w:val="18"/>
              </w:rPr>
              <w:t xml:space="preserve"> </w:t>
            </w:r>
          </w:p>
        </w:tc>
      </w:tr>
    </w:tbl>
    <w:p w14:paraId="14ABC443" w14:textId="5C2930F5" w:rsidR="00642C64" w:rsidRDefault="002A7542">
      <w:pPr>
        <w:spacing w:after="13"/>
      </w:pPr>
      <w:r>
        <w:rPr>
          <w:rFonts w:ascii="Corbel" w:eastAsia="Corbel" w:hAnsi="Corbel" w:cs="Corbel"/>
          <w:color w:val="262626"/>
          <w:sz w:val="2"/>
        </w:rPr>
        <w:t xml:space="preserve"> </w:t>
      </w:r>
      <w:r>
        <w:rPr>
          <w:rFonts w:ascii="Corbel" w:eastAsia="Corbel" w:hAnsi="Corbel" w:cs="Corbel"/>
          <w:color w:val="262626"/>
          <w:sz w:val="2"/>
        </w:rPr>
        <w:tab/>
        <w:t xml:space="preserve"> </w:t>
      </w:r>
      <w:r>
        <w:rPr>
          <w:rFonts w:ascii="Corbel" w:eastAsia="Corbel" w:hAnsi="Corbel" w:cs="Corbel"/>
          <w:color w:val="262626"/>
          <w:sz w:val="2"/>
        </w:rPr>
        <w:tab/>
        <w:t xml:space="preserve"> </w:t>
      </w:r>
    </w:p>
    <w:p w14:paraId="14ABC448" w14:textId="77777777" w:rsidR="00642C64" w:rsidRDefault="00642C64">
      <w:pPr>
        <w:sectPr w:rsidR="00642C64">
          <w:pgSz w:w="12240" w:h="15840"/>
          <w:pgMar w:top="404" w:right="576" w:bottom="733" w:left="360" w:header="720" w:footer="720" w:gutter="0"/>
          <w:cols w:space="720"/>
        </w:sectPr>
      </w:pPr>
    </w:p>
    <w:p w14:paraId="7B7BDDBA" w14:textId="562B0B89" w:rsidR="00D31CBA" w:rsidRDefault="00D31CBA" w:rsidP="002773DB">
      <w:pPr>
        <w:spacing w:after="178" w:line="240" w:lineRule="auto"/>
        <w:ind w:right="148"/>
        <w:jc w:val="center"/>
        <w:rPr>
          <w:rFonts w:asciiTheme="minorHAnsi" w:eastAsia="Corbel" w:hAnsiTheme="minorHAnsi" w:cs="Corbel"/>
          <w:color w:val="262626"/>
          <w:sz w:val="24"/>
          <w:szCs w:val="24"/>
        </w:rPr>
      </w:pPr>
    </w:p>
    <w:p w14:paraId="0D27103B" w14:textId="657EF0CE" w:rsidR="000F0E34" w:rsidRDefault="000F0E34" w:rsidP="002773DB">
      <w:pPr>
        <w:spacing w:after="178" w:line="240" w:lineRule="auto"/>
        <w:ind w:right="148"/>
        <w:jc w:val="center"/>
        <w:rPr>
          <w:rFonts w:asciiTheme="minorHAnsi" w:eastAsia="Corbel" w:hAnsiTheme="minorHAnsi" w:cs="Corbel"/>
          <w:color w:val="262626"/>
          <w:sz w:val="24"/>
          <w:szCs w:val="24"/>
        </w:rPr>
      </w:pPr>
    </w:p>
    <w:p w14:paraId="2EA664A7" w14:textId="5F66734B" w:rsidR="000F0E34" w:rsidRDefault="000F0E34" w:rsidP="002773DB">
      <w:pPr>
        <w:spacing w:after="178" w:line="240" w:lineRule="auto"/>
        <w:ind w:right="148"/>
        <w:jc w:val="center"/>
        <w:rPr>
          <w:rFonts w:asciiTheme="minorHAnsi" w:eastAsia="Corbel" w:hAnsiTheme="minorHAnsi" w:cs="Corbel"/>
          <w:color w:val="262626"/>
          <w:sz w:val="24"/>
          <w:szCs w:val="24"/>
        </w:rPr>
      </w:pPr>
    </w:p>
    <w:p w14:paraId="40701D81" w14:textId="6D8DE181" w:rsidR="000F0E34" w:rsidRDefault="000F0E34" w:rsidP="002773DB">
      <w:pPr>
        <w:spacing w:after="178" w:line="240" w:lineRule="auto"/>
        <w:ind w:right="148"/>
        <w:jc w:val="center"/>
        <w:rPr>
          <w:rFonts w:asciiTheme="minorHAnsi" w:eastAsia="Corbel" w:hAnsiTheme="minorHAnsi" w:cs="Corbel"/>
          <w:color w:val="262626"/>
          <w:sz w:val="24"/>
          <w:szCs w:val="24"/>
        </w:rPr>
      </w:pPr>
    </w:p>
    <w:p w14:paraId="63E5898F" w14:textId="2A84F63E" w:rsidR="0022027C" w:rsidRDefault="0022027C" w:rsidP="002773DB">
      <w:pPr>
        <w:spacing w:after="178" w:line="240" w:lineRule="auto"/>
        <w:ind w:right="148"/>
        <w:jc w:val="center"/>
        <w:rPr>
          <w:rFonts w:asciiTheme="minorHAnsi" w:eastAsia="Corbel" w:hAnsiTheme="minorHAnsi" w:cs="Corbel"/>
          <w:color w:val="262626"/>
          <w:sz w:val="24"/>
          <w:szCs w:val="24"/>
        </w:rPr>
      </w:pPr>
    </w:p>
    <w:p w14:paraId="4B323238" w14:textId="5094FE11" w:rsidR="0022027C" w:rsidRDefault="0022027C" w:rsidP="002773DB">
      <w:pPr>
        <w:spacing w:after="178" w:line="240" w:lineRule="auto"/>
        <w:ind w:right="148"/>
        <w:jc w:val="center"/>
        <w:rPr>
          <w:rFonts w:asciiTheme="minorHAnsi" w:eastAsia="Corbel" w:hAnsiTheme="minorHAnsi" w:cs="Corbel"/>
          <w:color w:val="262626"/>
          <w:sz w:val="24"/>
          <w:szCs w:val="24"/>
        </w:rPr>
      </w:pPr>
    </w:p>
    <w:p w14:paraId="0B6CB01E" w14:textId="1F708794" w:rsidR="002773DB" w:rsidRPr="004E7E49" w:rsidRDefault="004E7E49" w:rsidP="0022027C">
      <w:pPr>
        <w:spacing w:after="178" w:line="240" w:lineRule="auto"/>
        <w:ind w:right="148"/>
        <w:jc w:val="center"/>
        <w:rPr>
          <w:rFonts w:asciiTheme="minorHAnsi" w:eastAsia="Corbel" w:hAnsiTheme="minorHAnsi" w:cs="Corbel"/>
          <w:color w:val="262626"/>
          <w:sz w:val="23"/>
          <w:szCs w:val="23"/>
        </w:rPr>
      </w:pPr>
      <w:r w:rsidRPr="004E7E49">
        <w:rPr>
          <w:rFonts w:asciiTheme="minorHAnsi" w:eastAsia="Corbel" w:hAnsiTheme="minorHAnsi" w:cs="Corbel"/>
          <w:noProof/>
          <w:color w:val="262626"/>
          <w:sz w:val="23"/>
          <w:szCs w:val="23"/>
        </w:rPr>
        <w:drawing>
          <wp:anchor distT="0" distB="0" distL="114300" distR="114300" simplePos="0" relativeHeight="251659264" behindDoc="0" locked="0" layoutInCell="1" allowOverlap="1" wp14:anchorId="204F2FD7" wp14:editId="41E81C81">
            <wp:simplePos x="0" y="0"/>
            <wp:positionH relativeFrom="page">
              <wp:align>center</wp:align>
            </wp:positionH>
            <wp:positionV relativeFrom="paragraph">
              <wp:posOffset>612482</wp:posOffset>
            </wp:positionV>
            <wp:extent cx="2388235" cy="13436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1108_08355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88235" cy="1343660"/>
                    </a:xfrm>
                    <a:prstGeom prst="rect">
                      <a:avLst/>
                    </a:prstGeom>
                  </pic:spPr>
                </pic:pic>
              </a:graphicData>
            </a:graphic>
            <wp14:sizeRelH relativeFrom="page">
              <wp14:pctWidth>0</wp14:pctWidth>
            </wp14:sizeRelH>
            <wp14:sizeRelV relativeFrom="page">
              <wp14:pctHeight>0</wp14:pctHeight>
            </wp14:sizeRelV>
          </wp:anchor>
        </w:drawing>
      </w:r>
      <w:r w:rsidR="002A7542" w:rsidRPr="004E7E49">
        <w:rPr>
          <w:rFonts w:asciiTheme="minorHAnsi" w:eastAsia="Corbel" w:hAnsiTheme="minorHAnsi" w:cs="Corbel"/>
          <w:color w:val="262626"/>
          <w:sz w:val="23"/>
          <w:szCs w:val="23"/>
        </w:rPr>
        <w:t>Waih</w:t>
      </w:r>
      <w:r w:rsidR="002773DB" w:rsidRPr="004E7E49">
        <w:rPr>
          <w:rFonts w:asciiTheme="minorHAnsi" w:eastAsia="Corbel" w:hAnsiTheme="minorHAnsi" w:cs="Corbel"/>
          <w:color w:val="262626"/>
          <w:sz w:val="23"/>
          <w:szCs w:val="23"/>
        </w:rPr>
        <w:t>o I te toipoto Kaua I te toirua</w:t>
      </w:r>
    </w:p>
    <w:p w14:paraId="14ABC44A" w14:textId="1D63F9BD" w:rsidR="00642C64" w:rsidRPr="004E7E49" w:rsidRDefault="002A7542" w:rsidP="002773DB">
      <w:pPr>
        <w:spacing w:after="368" w:line="240" w:lineRule="auto"/>
        <w:ind w:left="158" w:hanging="10"/>
        <w:jc w:val="center"/>
        <w:rPr>
          <w:rFonts w:asciiTheme="minorHAnsi" w:hAnsiTheme="minorHAnsi"/>
          <w:sz w:val="23"/>
          <w:szCs w:val="23"/>
        </w:rPr>
      </w:pPr>
      <w:r w:rsidRPr="004E7E49">
        <w:rPr>
          <w:rFonts w:asciiTheme="minorHAnsi" w:eastAsia="Corbel" w:hAnsiTheme="minorHAnsi" w:cs="Corbel"/>
          <w:color w:val="262626"/>
          <w:sz w:val="23"/>
          <w:szCs w:val="23"/>
        </w:rPr>
        <w:t>Let us keep close together, not far apart</w:t>
      </w:r>
    </w:p>
    <w:p w14:paraId="14ABC44B" w14:textId="226DA2E7" w:rsidR="00642C64" w:rsidRPr="004E7E49" w:rsidRDefault="006B59D3">
      <w:pPr>
        <w:spacing w:after="0"/>
        <w:ind w:left="170"/>
        <w:jc w:val="center"/>
        <w:rPr>
          <w:rFonts w:asciiTheme="minorHAnsi" w:hAnsiTheme="minorHAnsi"/>
          <w:color w:val="auto"/>
          <w:sz w:val="23"/>
          <w:szCs w:val="23"/>
        </w:rPr>
      </w:pPr>
      <w:r w:rsidRPr="004E7E49">
        <w:rPr>
          <w:rFonts w:asciiTheme="minorHAnsi" w:eastAsia="Corbel" w:hAnsiTheme="minorHAnsi" w:cs="Corbel"/>
          <w:b/>
          <w:color w:val="auto"/>
          <w:sz w:val="23"/>
          <w:szCs w:val="23"/>
        </w:rPr>
        <w:t xml:space="preserve">Annual report </w:t>
      </w:r>
      <w:r w:rsidR="002A7542" w:rsidRPr="004E7E49">
        <w:rPr>
          <w:rFonts w:asciiTheme="minorHAnsi" w:eastAsia="Corbel" w:hAnsiTheme="minorHAnsi" w:cs="Corbel"/>
          <w:b/>
          <w:color w:val="auto"/>
          <w:sz w:val="23"/>
          <w:szCs w:val="23"/>
        </w:rPr>
        <w:t xml:space="preserve">2017 </w:t>
      </w:r>
    </w:p>
    <w:p w14:paraId="3447218B" w14:textId="07595D50" w:rsidR="006B59D3" w:rsidRPr="004E7E49" w:rsidRDefault="006B59D3" w:rsidP="006B59D3">
      <w:pPr>
        <w:spacing w:after="53" w:line="240" w:lineRule="auto"/>
        <w:rPr>
          <w:sz w:val="23"/>
          <w:szCs w:val="23"/>
        </w:rPr>
      </w:pPr>
      <w:r w:rsidRPr="004E7E49">
        <w:rPr>
          <w:sz w:val="23"/>
          <w:szCs w:val="23"/>
        </w:rPr>
        <w:t xml:space="preserve">Investing in Educational Success (IES) is a Government initiative announced in January 2014. </w:t>
      </w:r>
    </w:p>
    <w:p w14:paraId="37380E3A" w14:textId="68503546" w:rsidR="006B59D3" w:rsidRPr="004E7E49" w:rsidRDefault="006B59D3" w:rsidP="006B59D3">
      <w:pPr>
        <w:spacing w:after="53" w:line="240" w:lineRule="auto"/>
        <w:rPr>
          <w:sz w:val="23"/>
          <w:szCs w:val="23"/>
        </w:rPr>
      </w:pPr>
      <w:r w:rsidRPr="004E7E49">
        <w:rPr>
          <w:sz w:val="23"/>
          <w:szCs w:val="23"/>
        </w:rPr>
        <w:t xml:space="preserve">The main objectives were to to raise the learning (ako) and achievement of all our children and young people, particularly for students that are at most risk of underachieving. </w:t>
      </w:r>
    </w:p>
    <w:p w14:paraId="06363303" w14:textId="77777777" w:rsidR="006B59D3" w:rsidRPr="004E7E49" w:rsidRDefault="006B59D3" w:rsidP="006B59D3">
      <w:pPr>
        <w:spacing w:after="53" w:line="240" w:lineRule="auto"/>
        <w:rPr>
          <w:sz w:val="23"/>
          <w:szCs w:val="23"/>
        </w:rPr>
      </w:pPr>
      <w:r w:rsidRPr="004E7E49">
        <w:rPr>
          <w:sz w:val="23"/>
          <w:szCs w:val="23"/>
        </w:rPr>
        <w:t>IES plans to do this by</w:t>
      </w:r>
    </w:p>
    <w:p w14:paraId="3E4F0B1F" w14:textId="41F4E3FB" w:rsidR="006B59D3" w:rsidRPr="004E7E49" w:rsidRDefault="006B59D3" w:rsidP="006B59D3">
      <w:pPr>
        <w:spacing w:after="53" w:line="240" w:lineRule="auto"/>
        <w:rPr>
          <w:sz w:val="23"/>
          <w:szCs w:val="23"/>
        </w:rPr>
      </w:pPr>
      <w:r w:rsidRPr="004E7E49">
        <w:rPr>
          <w:sz w:val="23"/>
          <w:szCs w:val="23"/>
        </w:rPr>
        <w:t xml:space="preserve"> • encouraging greater collaboration between schools across the schooling system </w:t>
      </w:r>
    </w:p>
    <w:p w14:paraId="02721FC8" w14:textId="15A1771C" w:rsidR="006B59D3" w:rsidRPr="004E7E49" w:rsidRDefault="006B59D3" w:rsidP="006B59D3">
      <w:pPr>
        <w:spacing w:after="53" w:line="240" w:lineRule="auto"/>
        <w:rPr>
          <w:sz w:val="23"/>
          <w:szCs w:val="23"/>
        </w:rPr>
      </w:pPr>
      <w:r w:rsidRPr="004E7E49">
        <w:rPr>
          <w:sz w:val="23"/>
          <w:szCs w:val="23"/>
        </w:rPr>
        <w:t xml:space="preserve">• recognising, supporting and using professional expertise across the system where it is needed most </w:t>
      </w:r>
    </w:p>
    <w:p w14:paraId="79D17D17" w14:textId="77777777" w:rsidR="001A3D2E" w:rsidRDefault="004E7E49" w:rsidP="006B59D3">
      <w:pPr>
        <w:spacing w:after="53" w:line="240" w:lineRule="auto"/>
        <w:rPr>
          <w:sz w:val="23"/>
          <w:szCs w:val="23"/>
        </w:rPr>
      </w:pPr>
      <w:r w:rsidRPr="004E7E49">
        <w:rPr>
          <w:noProof/>
          <w:sz w:val="23"/>
          <w:szCs w:val="23"/>
        </w:rPr>
        <w:drawing>
          <wp:anchor distT="0" distB="0" distL="114300" distR="114300" simplePos="0" relativeHeight="251662336" behindDoc="0" locked="0" layoutInCell="1" allowOverlap="1" wp14:anchorId="42D94DC1" wp14:editId="37CCBFD5">
            <wp:simplePos x="0" y="0"/>
            <wp:positionH relativeFrom="column">
              <wp:posOffset>-146050</wp:posOffset>
            </wp:positionH>
            <wp:positionV relativeFrom="paragraph">
              <wp:posOffset>737870</wp:posOffset>
            </wp:positionV>
            <wp:extent cx="2210435" cy="12433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830_17172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0435" cy="1243330"/>
                    </a:xfrm>
                    <a:prstGeom prst="rect">
                      <a:avLst/>
                    </a:prstGeom>
                  </pic:spPr>
                </pic:pic>
              </a:graphicData>
            </a:graphic>
            <wp14:sizeRelH relativeFrom="page">
              <wp14:pctWidth>0</wp14:pctWidth>
            </wp14:sizeRelH>
            <wp14:sizeRelV relativeFrom="page">
              <wp14:pctHeight>0</wp14:pctHeight>
            </wp14:sizeRelV>
          </wp:anchor>
        </w:drawing>
      </w:r>
      <w:r w:rsidR="006B59D3" w:rsidRPr="004E7E49">
        <w:rPr>
          <w:sz w:val="23"/>
          <w:szCs w:val="23"/>
        </w:rPr>
        <w:t xml:space="preserve">• enhancing opportunities for teacher-led innovation of new and good practice, to make clearly </w:t>
      </w:r>
    </w:p>
    <w:p w14:paraId="71D1B9DF" w14:textId="77777777" w:rsidR="001A3D2E" w:rsidRDefault="001A3D2E" w:rsidP="006B59D3">
      <w:pPr>
        <w:spacing w:after="53" w:line="240" w:lineRule="auto"/>
        <w:rPr>
          <w:sz w:val="23"/>
          <w:szCs w:val="23"/>
        </w:rPr>
      </w:pPr>
    </w:p>
    <w:p w14:paraId="1541DBB3" w14:textId="77777777" w:rsidR="001A3D2E" w:rsidRDefault="001A3D2E" w:rsidP="006B59D3">
      <w:pPr>
        <w:spacing w:after="53" w:line="240" w:lineRule="auto"/>
        <w:rPr>
          <w:sz w:val="23"/>
          <w:szCs w:val="23"/>
        </w:rPr>
      </w:pPr>
    </w:p>
    <w:p w14:paraId="7192CE03" w14:textId="467BEBE6" w:rsidR="006B59D3" w:rsidRPr="004E7E49" w:rsidRDefault="001A3D2E" w:rsidP="006B59D3">
      <w:pPr>
        <w:spacing w:after="53" w:line="240" w:lineRule="auto"/>
        <w:rPr>
          <w:sz w:val="23"/>
          <w:szCs w:val="23"/>
        </w:rPr>
      </w:pPr>
      <w:r w:rsidRPr="004E7E49">
        <w:rPr>
          <w:b/>
          <w:noProof/>
          <w:sz w:val="23"/>
          <w:szCs w:val="23"/>
        </w:rPr>
        <w:drawing>
          <wp:anchor distT="0" distB="0" distL="114300" distR="114300" simplePos="0" relativeHeight="251663360" behindDoc="0" locked="0" layoutInCell="1" allowOverlap="1" wp14:anchorId="6CF2EFC8" wp14:editId="1B15B677">
            <wp:simplePos x="0" y="0"/>
            <wp:positionH relativeFrom="margin">
              <wp:align>right</wp:align>
            </wp:positionH>
            <wp:positionV relativeFrom="paragraph">
              <wp:posOffset>368935</wp:posOffset>
            </wp:positionV>
            <wp:extent cx="2824480" cy="2117090"/>
            <wp:effectExtent l="0" t="8255" r="5715" b="5715"/>
            <wp:wrapSquare wrapText="bothSides"/>
            <wp:docPr id="3" name="Picture 3" descr="C:\Users\SD_danielp\AppData\Local\Microsoft\Windows\INetCache\Content.Outlook\8Z6H6JMK\IMG_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_danielp\AppData\Local\Microsoft\Windows\INetCache\Content.Outlook\8Z6H6JMK\IMG_06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24480" cy="211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9D3" w:rsidRPr="004E7E49">
        <w:rPr>
          <w:sz w:val="23"/>
          <w:szCs w:val="23"/>
        </w:rPr>
        <w:t>visible what is possible, new and exciting.</w:t>
      </w:r>
    </w:p>
    <w:p w14:paraId="3AB83C22" w14:textId="41D96BC4" w:rsidR="000F0E34" w:rsidRPr="004E7E49" w:rsidRDefault="000F0E34" w:rsidP="006B59D3">
      <w:pPr>
        <w:spacing w:after="53" w:line="240" w:lineRule="auto"/>
        <w:rPr>
          <w:sz w:val="23"/>
          <w:szCs w:val="23"/>
        </w:rPr>
      </w:pPr>
    </w:p>
    <w:p w14:paraId="38856C26" w14:textId="49330CB9" w:rsidR="006B59D3" w:rsidRPr="004E7E49" w:rsidRDefault="00392970" w:rsidP="006B59D3">
      <w:pPr>
        <w:spacing w:after="53" w:line="240" w:lineRule="auto"/>
        <w:rPr>
          <w:sz w:val="23"/>
          <w:szCs w:val="23"/>
        </w:rPr>
      </w:pPr>
      <w:r w:rsidRPr="004E7E49">
        <w:rPr>
          <w:sz w:val="23"/>
          <w:szCs w:val="23"/>
        </w:rPr>
        <w:t xml:space="preserve">To support these plans </w:t>
      </w:r>
      <w:r w:rsidRPr="004E7E49">
        <w:rPr>
          <w:b/>
          <w:sz w:val="23"/>
          <w:szCs w:val="23"/>
        </w:rPr>
        <w:t>Community of Schools</w:t>
      </w:r>
      <w:r w:rsidRPr="004E7E49">
        <w:rPr>
          <w:sz w:val="23"/>
          <w:szCs w:val="23"/>
        </w:rPr>
        <w:t xml:space="preserve"> was launched which morphed into </w:t>
      </w:r>
      <w:r w:rsidRPr="004E7E49">
        <w:rPr>
          <w:b/>
          <w:sz w:val="23"/>
          <w:szCs w:val="23"/>
        </w:rPr>
        <w:t>Community of Learning</w:t>
      </w:r>
      <w:r w:rsidRPr="004E7E49">
        <w:rPr>
          <w:sz w:val="23"/>
          <w:szCs w:val="23"/>
        </w:rPr>
        <w:t xml:space="preserve"> and which is know known as </w:t>
      </w:r>
      <w:r w:rsidRPr="004E7E49">
        <w:rPr>
          <w:b/>
          <w:sz w:val="23"/>
          <w:szCs w:val="23"/>
        </w:rPr>
        <w:t>Kahui Ako</w:t>
      </w:r>
    </w:p>
    <w:p w14:paraId="563042AC" w14:textId="6F575518" w:rsidR="00392970" w:rsidRPr="004E7E49" w:rsidRDefault="00392970" w:rsidP="006B59D3">
      <w:pPr>
        <w:spacing w:after="53" w:line="240" w:lineRule="auto"/>
        <w:rPr>
          <w:sz w:val="23"/>
          <w:szCs w:val="23"/>
        </w:rPr>
      </w:pPr>
      <w:r w:rsidRPr="004E7E49">
        <w:rPr>
          <w:sz w:val="23"/>
          <w:szCs w:val="23"/>
        </w:rPr>
        <w:t>This year has proven to be a year of ‘unknowns’ It has been ‘building the plane as it has been flying’ and at time</w:t>
      </w:r>
      <w:r w:rsidR="001163C2" w:rsidRPr="004E7E49">
        <w:rPr>
          <w:sz w:val="23"/>
          <w:szCs w:val="23"/>
        </w:rPr>
        <w:t>s</w:t>
      </w:r>
      <w:r w:rsidRPr="004E7E49">
        <w:rPr>
          <w:sz w:val="23"/>
          <w:szCs w:val="23"/>
        </w:rPr>
        <w:t xml:space="preserve"> felt like it was getting really close to the ground!</w:t>
      </w:r>
    </w:p>
    <w:p w14:paraId="0371B06F" w14:textId="6D3EB3F2" w:rsidR="00392970" w:rsidRPr="004E7E49" w:rsidRDefault="00392970" w:rsidP="006B59D3">
      <w:pPr>
        <w:spacing w:after="53" w:line="240" w:lineRule="auto"/>
        <w:rPr>
          <w:sz w:val="23"/>
          <w:szCs w:val="23"/>
        </w:rPr>
      </w:pPr>
      <w:r w:rsidRPr="004E7E49">
        <w:rPr>
          <w:sz w:val="23"/>
          <w:szCs w:val="23"/>
        </w:rPr>
        <w:t>Below are snapshots of what we have achieved as the Auckland Central Catholic Kahui Ako and what we will focus on into 2018.</w:t>
      </w:r>
    </w:p>
    <w:p w14:paraId="25BBEC8D" w14:textId="77777777" w:rsidR="001163C2" w:rsidRPr="004E7E49" w:rsidRDefault="001163C2" w:rsidP="000F0E34">
      <w:pPr>
        <w:spacing w:after="53" w:line="240" w:lineRule="auto"/>
        <w:jc w:val="center"/>
        <w:rPr>
          <w:b/>
          <w:sz w:val="23"/>
          <w:szCs w:val="23"/>
        </w:rPr>
      </w:pPr>
      <w:r w:rsidRPr="004E7E49">
        <w:rPr>
          <w:b/>
          <w:sz w:val="23"/>
          <w:szCs w:val="23"/>
        </w:rPr>
        <w:t>Staffing</w:t>
      </w:r>
    </w:p>
    <w:p w14:paraId="5E506CB3" w14:textId="4F646B21" w:rsidR="0022027C" w:rsidRPr="004E7E49" w:rsidRDefault="001163C2" w:rsidP="006B59D3">
      <w:pPr>
        <w:spacing w:after="53" w:line="240" w:lineRule="auto"/>
        <w:rPr>
          <w:sz w:val="23"/>
          <w:szCs w:val="23"/>
        </w:rPr>
      </w:pPr>
      <w:r w:rsidRPr="004E7E49">
        <w:rPr>
          <w:sz w:val="23"/>
          <w:szCs w:val="23"/>
        </w:rPr>
        <w:t>6 Across the School Teachers were employed that first worked with a group of schools and then this morphed into working with Professional Development streams.</w:t>
      </w:r>
    </w:p>
    <w:p w14:paraId="63D910BB" w14:textId="13BF8651" w:rsidR="001163C2" w:rsidRPr="004E7E49" w:rsidRDefault="001163C2" w:rsidP="006B59D3">
      <w:pPr>
        <w:spacing w:after="53" w:line="240" w:lineRule="auto"/>
        <w:rPr>
          <w:sz w:val="23"/>
          <w:szCs w:val="23"/>
        </w:rPr>
      </w:pPr>
      <w:r w:rsidRPr="004E7E49">
        <w:rPr>
          <w:sz w:val="23"/>
          <w:szCs w:val="23"/>
        </w:rPr>
        <w:t>These being</w:t>
      </w:r>
    </w:p>
    <w:p w14:paraId="237A2CA7" w14:textId="0A580650" w:rsidR="001163C2" w:rsidRPr="004E7E49" w:rsidRDefault="001163C2" w:rsidP="001163C2">
      <w:pPr>
        <w:pStyle w:val="ListParagraph"/>
        <w:numPr>
          <w:ilvl w:val="0"/>
          <w:numId w:val="16"/>
        </w:numPr>
        <w:spacing w:after="53" w:line="240" w:lineRule="auto"/>
        <w:rPr>
          <w:sz w:val="23"/>
          <w:szCs w:val="23"/>
        </w:rPr>
      </w:pPr>
      <w:r w:rsidRPr="004E7E49">
        <w:rPr>
          <w:sz w:val="23"/>
          <w:szCs w:val="23"/>
        </w:rPr>
        <w:t>Maths</w:t>
      </w:r>
    </w:p>
    <w:p w14:paraId="738372D5" w14:textId="0823A79C" w:rsidR="001163C2" w:rsidRPr="004E7E49" w:rsidRDefault="001163C2" w:rsidP="001163C2">
      <w:pPr>
        <w:pStyle w:val="ListParagraph"/>
        <w:numPr>
          <w:ilvl w:val="0"/>
          <w:numId w:val="16"/>
        </w:numPr>
        <w:spacing w:after="53" w:line="240" w:lineRule="auto"/>
        <w:rPr>
          <w:sz w:val="23"/>
          <w:szCs w:val="23"/>
        </w:rPr>
      </w:pPr>
      <w:r w:rsidRPr="004E7E49">
        <w:rPr>
          <w:sz w:val="23"/>
          <w:szCs w:val="23"/>
        </w:rPr>
        <w:t>Wring Secondary</w:t>
      </w:r>
    </w:p>
    <w:p w14:paraId="715BBF5F" w14:textId="6492EC77" w:rsidR="001163C2" w:rsidRPr="004E7E49" w:rsidRDefault="001163C2" w:rsidP="001163C2">
      <w:pPr>
        <w:pStyle w:val="ListParagraph"/>
        <w:numPr>
          <w:ilvl w:val="0"/>
          <w:numId w:val="16"/>
        </w:numPr>
        <w:spacing w:after="53" w:line="240" w:lineRule="auto"/>
        <w:rPr>
          <w:sz w:val="23"/>
          <w:szCs w:val="23"/>
        </w:rPr>
      </w:pPr>
      <w:r w:rsidRPr="004E7E49">
        <w:rPr>
          <w:sz w:val="23"/>
          <w:szCs w:val="23"/>
        </w:rPr>
        <w:t>Wring Primary</w:t>
      </w:r>
    </w:p>
    <w:p w14:paraId="3CA7E529" w14:textId="43DFE67A" w:rsidR="001163C2" w:rsidRPr="004E7E49" w:rsidRDefault="001163C2" w:rsidP="001163C2">
      <w:pPr>
        <w:pStyle w:val="ListParagraph"/>
        <w:numPr>
          <w:ilvl w:val="0"/>
          <w:numId w:val="16"/>
        </w:numPr>
        <w:spacing w:after="53" w:line="240" w:lineRule="auto"/>
        <w:rPr>
          <w:sz w:val="23"/>
          <w:szCs w:val="23"/>
        </w:rPr>
      </w:pPr>
      <w:r w:rsidRPr="004E7E49">
        <w:rPr>
          <w:sz w:val="23"/>
          <w:szCs w:val="23"/>
        </w:rPr>
        <w:t>Cultural Responsiveness</w:t>
      </w:r>
    </w:p>
    <w:p w14:paraId="337B9BE4" w14:textId="0D4AD604" w:rsidR="001163C2" w:rsidRPr="004E7E49" w:rsidRDefault="001163C2" w:rsidP="001163C2">
      <w:pPr>
        <w:pStyle w:val="ListParagraph"/>
        <w:numPr>
          <w:ilvl w:val="0"/>
          <w:numId w:val="16"/>
        </w:numPr>
        <w:spacing w:after="53" w:line="240" w:lineRule="auto"/>
        <w:rPr>
          <w:sz w:val="23"/>
          <w:szCs w:val="23"/>
        </w:rPr>
      </w:pPr>
      <w:r w:rsidRPr="004E7E49">
        <w:rPr>
          <w:sz w:val="23"/>
          <w:szCs w:val="23"/>
        </w:rPr>
        <w:t>Data collection</w:t>
      </w:r>
    </w:p>
    <w:p w14:paraId="79867433" w14:textId="6F551F36" w:rsidR="000F0E34" w:rsidRPr="004E7E49" w:rsidRDefault="001163C2" w:rsidP="006B59D3">
      <w:pPr>
        <w:pStyle w:val="ListParagraph"/>
        <w:numPr>
          <w:ilvl w:val="0"/>
          <w:numId w:val="16"/>
        </w:numPr>
        <w:spacing w:after="53" w:line="240" w:lineRule="auto"/>
        <w:rPr>
          <w:sz w:val="23"/>
          <w:szCs w:val="23"/>
        </w:rPr>
      </w:pPr>
      <w:r w:rsidRPr="004E7E49">
        <w:rPr>
          <w:sz w:val="23"/>
          <w:szCs w:val="23"/>
        </w:rPr>
        <w:t>Leadership</w:t>
      </w:r>
    </w:p>
    <w:p w14:paraId="50CA9F9A" w14:textId="77777777" w:rsidR="000F0E34" w:rsidRPr="004E7E49" w:rsidRDefault="000F0E34" w:rsidP="006B59D3">
      <w:pPr>
        <w:spacing w:after="53" w:line="240" w:lineRule="auto"/>
        <w:rPr>
          <w:b/>
          <w:sz w:val="23"/>
          <w:szCs w:val="23"/>
        </w:rPr>
      </w:pPr>
    </w:p>
    <w:p w14:paraId="5263B33F" w14:textId="4277731C" w:rsidR="001163C2" w:rsidRPr="004E7E49" w:rsidRDefault="001163C2" w:rsidP="002773DB">
      <w:pPr>
        <w:spacing w:after="53" w:line="240" w:lineRule="auto"/>
        <w:rPr>
          <w:sz w:val="23"/>
          <w:szCs w:val="23"/>
        </w:rPr>
      </w:pPr>
      <w:r w:rsidRPr="004E7E49">
        <w:rPr>
          <w:sz w:val="23"/>
          <w:szCs w:val="23"/>
        </w:rPr>
        <w:t xml:space="preserve">We also have 31 Within School Teacher which have been working on Theories of improvement within their schools. </w:t>
      </w:r>
    </w:p>
    <w:p w14:paraId="1727161D" w14:textId="59625C9E" w:rsidR="000F0E34" w:rsidRPr="004E7E49" w:rsidRDefault="000F0E34" w:rsidP="002773DB">
      <w:pPr>
        <w:spacing w:after="53" w:line="240" w:lineRule="auto"/>
        <w:rPr>
          <w:sz w:val="23"/>
          <w:szCs w:val="23"/>
        </w:rPr>
      </w:pPr>
    </w:p>
    <w:p w14:paraId="6DBEAE92" w14:textId="228D508B" w:rsidR="001163C2" w:rsidRPr="004E7E49" w:rsidRDefault="001163C2" w:rsidP="002773DB">
      <w:pPr>
        <w:spacing w:after="53" w:line="240" w:lineRule="auto"/>
        <w:rPr>
          <w:sz w:val="23"/>
          <w:szCs w:val="23"/>
        </w:rPr>
      </w:pPr>
      <w:r w:rsidRPr="004E7E49">
        <w:rPr>
          <w:sz w:val="23"/>
          <w:szCs w:val="23"/>
        </w:rPr>
        <w:lastRenderedPageBreak/>
        <w:t>These range from Maths to Writing, Tracking and Pasifika liaison work. These theories were to be directly linked to our communities Achievement Challenges based on Writing and mathematics and lifting NCEA level 2 scores. These streams f work were to be overseen by the Across school teachers and the schools individual principals.</w:t>
      </w:r>
    </w:p>
    <w:p w14:paraId="5480A843" w14:textId="6BFD366B" w:rsidR="00F8693F" w:rsidRPr="004E7E49" w:rsidRDefault="00F8693F" w:rsidP="00F8693F">
      <w:pPr>
        <w:spacing w:after="53" w:line="240" w:lineRule="auto"/>
        <w:rPr>
          <w:rFonts w:asciiTheme="minorHAnsi" w:eastAsia="Corbel" w:hAnsiTheme="minorHAnsi" w:cs="Corbel"/>
          <w:color w:val="auto"/>
          <w:sz w:val="23"/>
          <w:szCs w:val="23"/>
        </w:rPr>
      </w:pPr>
      <w:r w:rsidRPr="004E7E49">
        <w:rPr>
          <w:rFonts w:asciiTheme="minorHAnsi" w:eastAsia="Corbel" w:hAnsiTheme="minorHAnsi" w:cs="Corbel"/>
          <w:color w:val="auto"/>
          <w:sz w:val="23"/>
          <w:szCs w:val="23"/>
        </w:rPr>
        <w:t>A leadership facilitator has been working with the AST team also looking to support their leadership capabilities.</w:t>
      </w:r>
    </w:p>
    <w:p w14:paraId="2AD55092" w14:textId="14AD4480" w:rsidR="00F8693F" w:rsidRPr="004E7E49" w:rsidRDefault="00F8693F" w:rsidP="002773DB">
      <w:pPr>
        <w:spacing w:after="53" w:line="240" w:lineRule="auto"/>
        <w:rPr>
          <w:sz w:val="23"/>
          <w:szCs w:val="23"/>
        </w:rPr>
      </w:pPr>
    </w:p>
    <w:p w14:paraId="40CB77E6" w14:textId="13E864A0" w:rsidR="001163C2" w:rsidRPr="004E7E49" w:rsidRDefault="001163C2" w:rsidP="002773DB">
      <w:pPr>
        <w:spacing w:after="53" w:line="240" w:lineRule="auto"/>
        <w:rPr>
          <w:sz w:val="23"/>
          <w:szCs w:val="23"/>
        </w:rPr>
      </w:pPr>
      <w:r w:rsidRPr="004E7E49">
        <w:rPr>
          <w:sz w:val="23"/>
          <w:szCs w:val="23"/>
        </w:rPr>
        <w:t>As lead principal, I have also engaged with an expert partner who works along me in my roles offering challenge and ideas to move the community forward.</w:t>
      </w:r>
    </w:p>
    <w:p w14:paraId="66C3E728" w14:textId="2173C1C6" w:rsidR="00F8693F" w:rsidRPr="004E7E49" w:rsidRDefault="0022027C" w:rsidP="002773DB">
      <w:pPr>
        <w:spacing w:after="53" w:line="240" w:lineRule="auto"/>
        <w:rPr>
          <w:b/>
          <w:sz w:val="23"/>
          <w:szCs w:val="23"/>
        </w:rPr>
      </w:pPr>
      <w:r w:rsidRPr="004E7E49">
        <w:rPr>
          <w:noProof/>
          <w:sz w:val="23"/>
          <w:szCs w:val="23"/>
        </w:rPr>
        <w:drawing>
          <wp:anchor distT="0" distB="0" distL="114300" distR="114300" simplePos="0" relativeHeight="251664384" behindDoc="0" locked="0" layoutInCell="1" allowOverlap="1" wp14:anchorId="1F5019EC" wp14:editId="0B88CD50">
            <wp:simplePos x="0" y="0"/>
            <wp:positionH relativeFrom="column">
              <wp:posOffset>-104381</wp:posOffset>
            </wp:positionH>
            <wp:positionV relativeFrom="paragraph">
              <wp:posOffset>204527</wp:posOffset>
            </wp:positionV>
            <wp:extent cx="1949450" cy="3460750"/>
            <wp:effectExtent l="0" t="0" r="0" b="6350"/>
            <wp:wrapSquare wrapText="bothSides"/>
            <wp:docPr id="5" name="Picture 5" descr="http://www.acckahuiako.ac.nz/files/e9fe2f39e102530e/blogs/1/Write_that_Ess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ckahuiako.ac.nz/files/e9fe2f39e102530e/blogs/1/Write_that_Essa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9450" cy="346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A44430" w14:textId="3C75FAB8" w:rsidR="001163C2" w:rsidRPr="004E7E49" w:rsidRDefault="001163C2" w:rsidP="000F0E34">
      <w:pPr>
        <w:spacing w:after="53" w:line="240" w:lineRule="auto"/>
        <w:jc w:val="center"/>
        <w:rPr>
          <w:b/>
          <w:sz w:val="23"/>
          <w:szCs w:val="23"/>
        </w:rPr>
      </w:pPr>
      <w:r w:rsidRPr="004E7E49">
        <w:rPr>
          <w:b/>
          <w:sz w:val="23"/>
          <w:szCs w:val="23"/>
        </w:rPr>
        <w:t>Professional Learning development</w:t>
      </w:r>
    </w:p>
    <w:p w14:paraId="02FF9AA9" w14:textId="142F3243" w:rsidR="001163C2" w:rsidRPr="004E7E49" w:rsidRDefault="001163C2" w:rsidP="002773DB">
      <w:pPr>
        <w:spacing w:after="53" w:line="240" w:lineRule="auto"/>
        <w:rPr>
          <w:rFonts w:asciiTheme="minorHAnsi" w:eastAsia="Corbel" w:hAnsiTheme="minorHAnsi" w:cs="Corbel"/>
          <w:color w:val="auto"/>
          <w:sz w:val="23"/>
          <w:szCs w:val="23"/>
        </w:rPr>
      </w:pPr>
      <w:r w:rsidRPr="004E7E49">
        <w:rPr>
          <w:sz w:val="23"/>
          <w:szCs w:val="23"/>
        </w:rPr>
        <w:t xml:space="preserve">The </w:t>
      </w:r>
      <w:r w:rsidR="002773DB" w:rsidRPr="004E7E49">
        <w:rPr>
          <w:sz w:val="23"/>
          <w:szCs w:val="23"/>
        </w:rPr>
        <w:t>Professional Learning development</w:t>
      </w:r>
      <w:r w:rsidRPr="004E7E49">
        <w:rPr>
          <w:sz w:val="23"/>
          <w:szCs w:val="23"/>
        </w:rPr>
        <w:t xml:space="preserve"> of </w:t>
      </w:r>
      <w:r w:rsidR="004027D0" w:rsidRPr="004E7E49">
        <w:rPr>
          <w:rFonts w:asciiTheme="minorHAnsi" w:eastAsia="Corbel" w:hAnsiTheme="minorHAnsi" w:cs="Corbel"/>
          <w:color w:val="auto"/>
          <w:sz w:val="23"/>
          <w:szCs w:val="23"/>
        </w:rPr>
        <w:t xml:space="preserve">700 hours </w:t>
      </w:r>
      <w:r w:rsidRPr="004E7E49">
        <w:rPr>
          <w:rFonts w:asciiTheme="minorHAnsi" w:eastAsia="Corbel" w:hAnsiTheme="minorHAnsi" w:cs="Corbel"/>
          <w:color w:val="auto"/>
          <w:sz w:val="23"/>
          <w:szCs w:val="23"/>
        </w:rPr>
        <w:t xml:space="preserve">has been launched into schools and runs out at the end of Term 1 2018. We will again be applying </w:t>
      </w:r>
      <w:r w:rsidRPr="004E7E49">
        <w:rPr>
          <w:rFonts w:asciiTheme="minorHAnsi" w:eastAsia="Corbel" w:hAnsiTheme="minorHAnsi" w:cs="Corbel"/>
          <w:color w:val="auto"/>
          <w:sz w:val="23"/>
          <w:szCs w:val="23"/>
        </w:rPr>
        <w:t>for another years contracts depending on the needs of each school.</w:t>
      </w:r>
    </w:p>
    <w:p w14:paraId="0FC91145" w14:textId="65A02C7C" w:rsidR="001163C2" w:rsidRPr="004E7E49" w:rsidRDefault="001163C2" w:rsidP="002773DB">
      <w:pPr>
        <w:spacing w:after="53" w:line="240" w:lineRule="auto"/>
        <w:rPr>
          <w:rFonts w:asciiTheme="minorHAnsi" w:eastAsia="Corbel" w:hAnsiTheme="minorHAnsi" w:cs="Corbel"/>
          <w:color w:val="auto"/>
          <w:sz w:val="23"/>
          <w:szCs w:val="23"/>
        </w:rPr>
      </w:pPr>
    </w:p>
    <w:p w14:paraId="15B91E52" w14:textId="77777777" w:rsidR="001A3D2E" w:rsidRDefault="001A3D2E" w:rsidP="002773DB">
      <w:pPr>
        <w:spacing w:after="53" w:line="240" w:lineRule="auto"/>
        <w:rPr>
          <w:rFonts w:asciiTheme="minorHAnsi" w:eastAsia="Corbel" w:hAnsiTheme="minorHAnsi" w:cs="Corbel"/>
          <w:b/>
          <w:color w:val="auto"/>
          <w:sz w:val="23"/>
          <w:szCs w:val="23"/>
        </w:rPr>
      </w:pPr>
    </w:p>
    <w:p w14:paraId="3BC82281" w14:textId="2B05B9E4" w:rsidR="00D32580" w:rsidRPr="004E7E49" w:rsidRDefault="00D32580" w:rsidP="002773DB">
      <w:pPr>
        <w:spacing w:after="53" w:line="240" w:lineRule="auto"/>
        <w:rPr>
          <w:rFonts w:asciiTheme="minorHAnsi" w:eastAsia="Corbel" w:hAnsiTheme="minorHAnsi" w:cs="Corbel"/>
          <w:b/>
          <w:color w:val="auto"/>
          <w:sz w:val="23"/>
          <w:szCs w:val="23"/>
        </w:rPr>
      </w:pPr>
      <w:r w:rsidRPr="004E7E49">
        <w:rPr>
          <w:rFonts w:asciiTheme="minorHAnsi" w:eastAsia="Corbel" w:hAnsiTheme="minorHAnsi" w:cs="Corbel"/>
          <w:b/>
          <w:color w:val="auto"/>
          <w:sz w:val="23"/>
          <w:szCs w:val="23"/>
        </w:rPr>
        <w:t>ACC Kahui Ako Strategic plan</w:t>
      </w:r>
    </w:p>
    <w:p w14:paraId="65367EC4" w14:textId="42FE5BD8" w:rsidR="00D32580" w:rsidRPr="004E7E49" w:rsidRDefault="00D32580" w:rsidP="002773DB">
      <w:pPr>
        <w:spacing w:after="53" w:line="240" w:lineRule="auto"/>
        <w:rPr>
          <w:rFonts w:asciiTheme="minorHAnsi" w:eastAsia="Corbel" w:hAnsiTheme="minorHAnsi" w:cs="Corbel"/>
          <w:color w:val="auto"/>
          <w:sz w:val="23"/>
          <w:szCs w:val="23"/>
        </w:rPr>
      </w:pPr>
      <w:r w:rsidRPr="004E7E49">
        <w:rPr>
          <w:rFonts w:asciiTheme="minorHAnsi" w:eastAsia="Corbel" w:hAnsiTheme="minorHAnsi" w:cs="Corbel"/>
          <w:color w:val="auto"/>
          <w:sz w:val="23"/>
          <w:szCs w:val="23"/>
        </w:rPr>
        <w:t xml:space="preserve">This has been written and is proving to be a great document that is keeping the community focused on clear goals and outcomes. Based on 2 overarching goals </w:t>
      </w:r>
    </w:p>
    <w:p w14:paraId="1DB6D89B" w14:textId="77777777" w:rsidR="00D32580" w:rsidRPr="004E7E49" w:rsidRDefault="00D32580" w:rsidP="00D32580">
      <w:pPr>
        <w:pStyle w:val="ListParagraph"/>
        <w:numPr>
          <w:ilvl w:val="0"/>
          <w:numId w:val="17"/>
        </w:numPr>
        <w:spacing w:before="60" w:after="60" w:line="240" w:lineRule="auto"/>
        <w:ind w:left="426"/>
        <w:rPr>
          <w:rFonts w:ascii="Times New Roman" w:eastAsia="Times New Roman" w:hAnsi="Times New Roman" w:cs="Times New Roman"/>
          <w:b/>
          <w:color w:val="auto"/>
          <w:sz w:val="23"/>
          <w:szCs w:val="23"/>
        </w:rPr>
      </w:pPr>
      <w:r w:rsidRPr="004E7E49">
        <w:rPr>
          <w:rFonts w:eastAsia="Times New Roman" w:cs="Times New Roman"/>
          <w:b/>
          <w:sz w:val="23"/>
          <w:szCs w:val="23"/>
        </w:rPr>
        <w:t>Tracking and planning an educational pathway that will support each child to reach their potential</w:t>
      </w:r>
    </w:p>
    <w:p w14:paraId="13A3D9F5" w14:textId="4B963CE2" w:rsidR="00D32580" w:rsidRPr="004E7E49" w:rsidRDefault="00D32580" w:rsidP="00D32580">
      <w:pPr>
        <w:pStyle w:val="ListParagraph"/>
        <w:numPr>
          <w:ilvl w:val="0"/>
          <w:numId w:val="19"/>
        </w:numPr>
        <w:spacing w:before="60" w:after="60" w:line="240" w:lineRule="auto"/>
        <w:ind w:left="284"/>
        <w:rPr>
          <w:sz w:val="23"/>
          <w:szCs w:val="23"/>
        </w:rPr>
      </w:pPr>
      <w:r w:rsidRPr="004E7E49">
        <w:rPr>
          <w:sz w:val="23"/>
          <w:szCs w:val="23"/>
        </w:rPr>
        <w:t>Collaborative inquiry approaches are promoted at all levels of our Kāhui Ako</w:t>
      </w:r>
    </w:p>
    <w:p w14:paraId="5DAA7CF9" w14:textId="74728D53" w:rsidR="00D32580" w:rsidRPr="004E7E49" w:rsidRDefault="00D32580" w:rsidP="00D32580">
      <w:pPr>
        <w:pStyle w:val="ListParagraph"/>
        <w:numPr>
          <w:ilvl w:val="0"/>
          <w:numId w:val="19"/>
        </w:numPr>
        <w:spacing w:before="60" w:after="60" w:line="240" w:lineRule="auto"/>
        <w:ind w:left="284"/>
        <w:rPr>
          <w:sz w:val="23"/>
          <w:szCs w:val="23"/>
        </w:rPr>
      </w:pPr>
      <w:r w:rsidRPr="004E7E49">
        <w:rPr>
          <w:sz w:val="23"/>
          <w:szCs w:val="23"/>
        </w:rPr>
        <w:t>Implementation of best practice models across our schools including culturally responsive teaching pedagogy</w:t>
      </w:r>
    </w:p>
    <w:p w14:paraId="69A49BCA" w14:textId="33427929" w:rsidR="00D32580" w:rsidRPr="004E7E49" w:rsidRDefault="00D32580" w:rsidP="00D32580">
      <w:pPr>
        <w:pStyle w:val="ListParagraph"/>
        <w:numPr>
          <w:ilvl w:val="0"/>
          <w:numId w:val="19"/>
        </w:numPr>
        <w:spacing w:before="60" w:after="60" w:line="240" w:lineRule="auto"/>
        <w:ind w:left="284"/>
        <w:rPr>
          <w:rFonts w:ascii="Times New Roman" w:eastAsia="Times New Roman" w:hAnsi="Times New Roman" w:cs="Times New Roman"/>
          <w:b/>
          <w:color w:val="auto"/>
          <w:sz w:val="23"/>
          <w:szCs w:val="23"/>
        </w:rPr>
      </w:pPr>
      <w:r w:rsidRPr="004E7E49">
        <w:rPr>
          <w:sz w:val="23"/>
          <w:szCs w:val="23"/>
        </w:rPr>
        <w:t>Assessment practices are linked to effective teaching and learning</w:t>
      </w:r>
    </w:p>
    <w:p w14:paraId="140A622F" w14:textId="259C79E7" w:rsidR="00D32580" w:rsidRPr="004E7E49" w:rsidRDefault="00D32580" w:rsidP="00D32580">
      <w:pPr>
        <w:pStyle w:val="ListParagraph"/>
        <w:spacing w:before="60" w:after="60" w:line="240" w:lineRule="auto"/>
        <w:ind w:left="426"/>
        <w:rPr>
          <w:rFonts w:ascii="Times New Roman" w:eastAsia="Times New Roman" w:hAnsi="Times New Roman" w:cs="Times New Roman"/>
          <w:b/>
          <w:color w:val="auto"/>
          <w:sz w:val="23"/>
          <w:szCs w:val="23"/>
        </w:rPr>
      </w:pPr>
    </w:p>
    <w:p w14:paraId="5AB32B7D" w14:textId="62881C01" w:rsidR="00D32580" w:rsidRPr="004E7E49" w:rsidRDefault="00D32580" w:rsidP="00D32580">
      <w:pPr>
        <w:pStyle w:val="ListParagraph"/>
        <w:numPr>
          <w:ilvl w:val="0"/>
          <w:numId w:val="17"/>
        </w:numPr>
        <w:spacing w:after="53" w:line="240" w:lineRule="auto"/>
        <w:ind w:left="426"/>
        <w:rPr>
          <w:rFonts w:asciiTheme="minorHAnsi" w:eastAsia="Corbel" w:hAnsiTheme="minorHAnsi" w:cs="Corbel"/>
          <w:b/>
          <w:color w:val="auto"/>
          <w:sz w:val="23"/>
          <w:szCs w:val="23"/>
        </w:rPr>
      </w:pPr>
      <w:r w:rsidRPr="004E7E49">
        <w:rPr>
          <w:b/>
          <w:bCs/>
          <w:sz w:val="23"/>
          <w:szCs w:val="23"/>
        </w:rPr>
        <w:t>Supporting excellence in learning through strong Community</w:t>
      </w:r>
    </w:p>
    <w:p w14:paraId="182EF35D" w14:textId="1BAA465E" w:rsidR="00D32580" w:rsidRPr="004E7E49" w:rsidRDefault="00D32580" w:rsidP="00D32580">
      <w:pPr>
        <w:pStyle w:val="ListParagraph"/>
        <w:numPr>
          <w:ilvl w:val="0"/>
          <w:numId w:val="18"/>
        </w:numPr>
        <w:spacing w:after="53" w:line="240" w:lineRule="auto"/>
        <w:ind w:left="284"/>
        <w:rPr>
          <w:sz w:val="23"/>
          <w:szCs w:val="23"/>
        </w:rPr>
      </w:pPr>
      <w:r w:rsidRPr="004E7E49">
        <w:rPr>
          <w:sz w:val="23"/>
          <w:szCs w:val="23"/>
        </w:rPr>
        <w:t>Early Childhood providers are incorporated into the ACC Kāhui Ako</w:t>
      </w:r>
    </w:p>
    <w:p w14:paraId="6E5A3B12" w14:textId="41DE85CF" w:rsidR="00D32580" w:rsidRPr="004E7E49" w:rsidRDefault="00D32580" w:rsidP="00D32580">
      <w:pPr>
        <w:pStyle w:val="ListParagraph"/>
        <w:numPr>
          <w:ilvl w:val="0"/>
          <w:numId w:val="18"/>
        </w:numPr>
        <w:spacing w:after="53" w:line="240" w:lineRule="auto"/>
        <w:ind w:left="284"/>
        <w:rPr>
          <w:sz w:val="23"/>
          <w:szCs w:val="23"/>
        </w:rPr>
      </w:pPr>
      <w:r w:rsidRPr="004E7E49">
        <w:rPr>
          <w:sz w:val="23"/>
          <w:szCs w:val="23"/>
        </w:rPr>
        <w:t>Our Māori community are connected through our ACC Kāhui Ako by a shared vision of achievement for our Māori learners</w:t>
      </w:r>
    </w:p>
    <w:p w14:paraId="0B080AC1" w14:textId="10AE7DB8" w:rsidR="00D32580" w:rsidRPr="004E7E49" w:rsidRDefault="00D32580" w:rsidP="00D32580">
      <w:pPr>
        <w:pStyle w:val="ListParagraph"/>
        <w:numPr>
          <w:ilvl w:val="0"/>
          <w:numId w:val="18"/>
        </w:numPr>
        <w:spacing w:after="53" w:line="240" w:lineRule="auto"/>
        <w:ind w:left="284"/>
        <w:rPr>
          <w:sz w:val="23"/>
          <w:szCs w:val="23"/>
        </w:rPr>
      </w:pPr>
      <w:r w:rsidRPr="004E7E49">
        <w:rPr>
          <w:sz w:val="23"/>
          <w:szCs w:val="23"/>
        </w:rPr>
        <w:t>The ACC Kāhui Ako promotes shared professional learning and strong partnerships across all schools</w:t>
      </w:r>
    </w:p>
    <w:p w14:paraId="6FC1CADD" w14:textId="7A9FC5EE" w:rsidR="00D32580" w:rsidRPr="004E7E49" w:rsidRDefault="00D32580" w:rsidP="00D32580">
      <w:pPr>
        <w:pStyle w:val="ListParagraph"/>
        <w:numPr>
          <w:ilvl w:val="0"/>
          <w:numId w:val="18"/>
        </w:numPr>
        <w:spacing w:after="53" w:line="240" w:lineRule="auto"/>
        <w:ind w:left="284"/>
        <w:rPr>
          <w:sz w:val="23"/>
          <w:szCs w:val="23"/>
        </w:rPr>
      </w:pPr>
      <w:r w:rsidRPr="004E7E49">
        <w:rPr>
          <w:sz w:val="23"/>
          <w:szCs w:val="23"/>
        </w:rPr>
        <w:t>Special Education needs are supported across all schools in the ACC Kāhui Ako</w:t>
      </w:r>
    </w:p>
    <w:p w14:paraId="35DF70A5" w14:textId="561B76F7" w:rsidR="00D32580" w:rsidRPr="004E7E49" w:rsidRDefault="00D32580" w:rsidP="00D32580">
      <w:pPr>
        <w:pStyle w:val="ListParagraph"/>
        <w:numPr>
          <w:ilvl w:val="0"/>
          <w:numId w:val="18"/>
        </w:numPr>
        <w:spacing w:after="53" w:line="240" w:lineRule="auto"/>
        <w:ind w:left="284"/>
        <w:rPr>
          <w:rFonts w:asciiTheme="minorHAnsi" w:eastAsia="Corbel" w:hAnsiTheme="minorHAnsi" w:cs="Corbel"/>
          <w:b/>
          <w:color w:val="auto"/>
          <w:sz w:val="23"/>
          <w:szCs w:val="23"/>
        </w:rPr>
      </w:pPr>
      <w:r w:rsidRPr="004E7E49">
        <w:rPr>
          <w:sz w:val="23"/>
          <w:szCs w:val="23"/>
        </w:rPr>
        <w:t>‘Bundled Services’ are used effectively and efficiently for the benefit of teaching and learning across our ACC Kāhui Ako</w:t>
      </w:r>
    </w:p>
    <w:p w14:paraId="530E66CD" w14:textId="77777777" w:rsidR="00D32580" w:rsidRPr="004E7E49" w:rsidRDefault="00D32580" w:rsidP="00D32580">
      <w:pPr>
        <w:spacing w:after="53" w:line="240" w:lineRule="auto"/>
        <w:rPr>
          <w:rFonts w:asciiTheme="minorHAnsi" w:eastAsia="Corbel" w:hAnsiTheme="minorHAnsi" w:cs="Corbel"/>
          <w:color w:val="auto"/>
          <w:sz w:val="23"/>
          <w:szCs w:val="23"/>
        </w:rPr>
      </w:pPr>
    </w:p>
    <w:p w14:paraId="6A8AA913" w14:textId="5DE91342" w:rsidR="00D32580" w:rsidRPr="004E7E49" w:rsidRDefault="00D32580" w:rsidP="00D32580">
      <w:pPr>
        <w:spacing w:after="53" w:line="240" w:lineRule="auto"/>
        <w:rPr>
          <w:rFonts w:asciiTheme="minorHAnsi" w:eastAsia="Corbel" w:hAnsiTheme="minorHAnsi" w:cs="Corbel"/>
          <w:color w:val="auto"/>
          <w:sz w:val="23"/>
          <w:szCs w:val="23"/>
        </w:rPr>
      </w:pPr>
      <w:r w:rsidRPr="004E7E49">
        <w:rPr>
          <w:rFonts w:asciiTheme="minorHAnsi" w:eastAsia="Corbel" w:hAnsiTheme="minorHAnsi" w:cs="Corbel"/>
          <w:color w:val="auto"/>
          <w:sz w:val="23"/>
          <w:szCs w:val="23"/>
        </w:rPr>
        <w:t xml:space="preserve">Thus far we have only been working on goal 1 as this is a huge piece of work. </w:t>
      </w:r>
    </w:p>
    <w:p w14:paraId="5194A93C" w14:textId="1C6375EF" w:rsidR="00D32580" w:rsidRPr="004E7E49" w:rsidRDefault="00D32580" w:rsidP="00D32580">
      <w:pPr>
        <w:spacing w:after="53" w:line="240" w:lineRule="auto"/>
        <w:rPr>
          <w:rFonts w:asciiTheme="minorHAnsi" w:eastAsia="Corbel" w:hAnsiTheme="minorHAnsi" w:cs="Corbel"/>
          <w:color w:val="auto"/>
          <w:sz w:val="23"/>
          <w:szCs w:val="23"/>
        </w:rPr>
      </w:pPr>
      <w:r w:rsidRPr="004E7E49">
        <w:rPr>
          <w:rFonts w:asciiTheme="minorHAnsi" w:eastAsia="Corbel" w:hAnsiTheme="minorHAnsi" w:cs="Corbel"/>
          <w:color w:val="auto"/>
          <w:sz w:val="23"/>
          <w:szCs w:val="23"/>
        </w:rPr>
        <w:t xml:space="preserve">This strategic </w:t>
      </w:r>
      <w:r w:rsidR="00F8693F" w:rsidRPr="004E7E49">
        <w:rPr>
          <w:rFonts w:asciiTheme="minorHAnsi" w:eastAsia="Corbel" w:hAnsiTheme="minorHAnsi" w:cs="Corbel"/>
          <w:color w:val="auto"/>
          <w:sz w:val="23"/>
          <w:szCs w:val="23"/>
        </w:rPr>
        <w:t>plan is laoded</w:t>
      </w:r>
      <w:r w:rsidRPr="004E7E49">
        <w:rPr>
          <w:rFonts w:asciiTheme="minorHAnsi" w:eastAsia="Corbel" w:hAnsiTheme="minorHAnsi" w:cs="Corbel"/>
          <w:color w:val="auto"/>
          <w:sz w:val="23"/>
          <w:szCs w:val="23"/>
        </w:rPr>
        <w:t xml:space="preserve"> on our google drive and is being up dated as we work through work streams and issues that arise.</w:t>
      </w:r>
      <w:r w:rsidR="00F8693F" w:rsidRPr="004E7E49">
        <w:rPr>
          <w:rFonts w:asciiTheme="minorHAnsi" w:eastAsia="Corbel" w:hAnsiTheme="minorHAnsi" w:cs="Corbel"/>
          <w:color w:val="auto"/>
          <w:sz w:val="23"/>
          <w:szCs w:val="23"/>
        </w:rPr>
        <w:t xml:space="preserve"> This forms part of our self-review process.</w:t>
      </w:r>
    </w:p>
    <w:p w14:paraId="3971B058" w14:textId="384B3805" w:rsidR="00FE74D3" w:rsidRPr="004E7E49" w:rsidRDefault="00FE74D3" w:rsidP="0022027C">
      <w:pPr>
        <w:spacing w:after="53" w:line="240" w:lineRule="auto"/>
        <w:rPr>
          <w:rFonts w:asciiTheme="minorHAnsi" w:eastAsia="Corbel" w:hAnsiTheme="minorHAnsi" w:cs="Corbel"/>
          <w:b/>
          <w:color w:val="auto"/>
          <w:sz w:val="23"/>
          <w:szCs w:val="23"/>
        </w:rPr>
      </w:pPr>
    </w:p>
    <w:p w14:paraId="51369575" w14:textId="73204E88" w:rsidR="00D32580" w:rsidRPr="004E7E49" w:rsidRDefault="00D32580" w:rsidP="000F0E34">
      <w:pPr>
        <w:spacing w:after="53" w:line="240" w:lineRule="auto"/>
        <w:jc w:val="center"/>
        <w:rPr>
          <w:rFonts w:asciiTheme="minorHAnsi" w:eastAsia="Corbel" w:hAnsiTheme="minorHAnsi" w:cs="Corbel"/>
          <w:b/>
          <w:color w:val="auto"/>
          <w:sz w:val="23"/>
          <w:szCs w:val="23"/>
        </w:rPr>
      </w:pPr>
      <w:r w:rsidRPr="004E7E49">
        <w:rPr>
          <w:rFonts w:asciiTheme="minorHAnsi" w:eastAsia="Corbel" w:hAnsiTheme="minorHAnsi" w:cs="Corbel"/>
          <w:b/>
          <w:color w:val="auto"/>
          <w:sz w:val="23"/>
          <w:szCs w:val="23"/>
        </w:rPr>
        <w:t>Meeting times and communication</w:t>
      </w:r>
    </w:p>
    <w:p w14:paraId="66E5E0E4" w14:textId="2615F250" w:rsidR="00D32580" w:rsidRPr="004E7E49" w:rsidRDefault="00D32580" w:rsidP="00D32580">
      <w:pPr>
        <w:spacing w:after="53" w:line="240" w:lineRule="auto"/>
        <w:rPr>
          <w:rFonts w:asciiTheme="minorHAnsi" w:eastAsia="Corbel" w:hAnsiTheme="minorHAnsi" w:cs="Corbel"/>
          <w:color w:val="auto"/>
          <w:sz w:val="23"/>
          <w:szCs w:val="23"/>
        </w:rPr>
      </w:pPr>
      <w:r w:rsidRPr="004E7E49">
        <w:rPr>
          <w:rFonts w:asciiTheme="minorHAnsi" w:eastAsia="Corbel" w:hAnsiTheme="minorHAnsi" w:cs="Corbel"/>
          <w:color w:val="auto"/>
          <w:sz w:val="23"/>
          <w:szCs w:val="23"/>
        </w:rPr>
        <w:t xml:space="preserve">AST Across the School Teacher meeting takes place </w:t>
      </w:r>
      <w:r w:rsidR="00F8693F" w:rsidRPr="004E7E49">
        <w:rPr>
          <w:rFonts w:asciiTheme="minorHAnsi" w:eastAsia="Corbel" w:hAnsiTheme="minorHAnsi" w:cs="Corbel"/>
          <w:color w:val="auto"/>
          <w:sz w:val="23"/>
          <w:szCs w:val="23"/>
        </w:rPr>
        <w:t>every</w:t>
      </w:r>
      <w:r w:rsidRPr="004E7E49">
        <w:rPr>
          <w:rFonts w:asciiTheme="minorHAnsi" w:eastAsia="Corbel" w:hAnsiTheme="minorHAnsi" w:cs="Corbel"/>
          <w:color w:val="auto"/>
          <w:sz w:val="23"/>
          <w:szCs w:val="23"/>
        </w:rPr>
        <w:t xml:space="preserve"> two weeks and collective </w:t>
      </w:r>
      <w:r w:rsidR="00F8693F" w:rsidRPr="004E7E49">
        <w:rPr>
          <w:rFonts w:asciiTheme="minorHAnsi" w:eastAsia="Corbel" w:hAnsiTheme="minorHAnsi" w:cs="Corbel"/>
          <w:color w:val="auto"/>
          <w:sz w:val="23"/>
          <w:szCs w:val="23"/>
        </w:rPr>
        <w:t>principal</w:t>
      </w:r>
      <w:r w:rsidRPr="004E7E49">
        <w:rPr>
          <w:rFonts w:asciiTheme="minorHAnsi" w:eastAsia="Corbel" w:hAnsiTheme="minorHAnsi" w:cs="Corbel"/>
          <w:color w:val="auto"/>
          <w:sz w:val="23"/>
          <w:szCs w:val="23"/>
        </w:rPr>
        <w:t xml:space="preserve"> </w:t>
      </w:r>
      <w:r w:rsidR="00F8693F" w:rsidRPr="004E7E49">
        <w:rPr>
          <w:rFonts w:asciiTheme="minorHAnsi" w:eastAsia="Corbel" w:hAnsiTheme="minorHAnsi" w:cs="Corbel"/>
          <w:color w:val="auto"/>
          <w:sz w:val="23"/>
          <w:szCs w:val="23"/>
        </w:rPr>
        <w:t>meetings</w:t>
      </w:r>
      <w:r w:rsidRPr="004E7E49">
        <w:rPr>
          <w:rFonts w:asciiTheme="minorHAnsi" w:eastAsia="Corbel" w:hAnsiTheme="minorHAnsi" w:cs="Corbel"/>
          <w:color w:val="auto"/>
          <w:sz w:val="23"/>
          <w:szCs w:val="23"/>
        </w:rPr>
        <w:t xml:space="preserve"> take place twice per term.</w:t>
      </w:r>
    </w:p>
    <w:p w14:paraId="3603D0AE" w14:textId="34840CE5" w:rsidR="00D32580" w:rsidRPr="004E7E49" w:rsidRDefault="00D32580" w:rsidP="00D32580">
      <w:pPr>
        <w:spacing w:after="53" w:line="240" w:lineRule="auto"/>
        <w:rPr>
          <w:rFonts w:asciiTheme="minorHAnsi" w:eastAsia="Corbel" w:hAnsiTheme="minorHAnsi" w:cs="Corbel"/>
          <w:color w:val="auto"/>
          <w:sz w:val="23"/>
          <w:szCs w:val="23"/>
        </w:rPr>
      </w:pPr>
      <w:r w:rsidRPr="004E7E49">
        <w:rPr>
          <w:rFonts w:asciiTheme="minorHAnsi" w:eastAsia="Corbel" w:hAnsiTheme="minorHAnsi" w:cs="Corbel"/>
          <w:color w:val="auto"/>
          <w:sz w:val="23"/>
          <w:szCs w:val="23"/>
        </w:rPr>
        <w:t xml:space="preserve">Information from each meeting is up loaded to a </w:t>
      </w:r>
      <w:r w:rsidR="00F8693F" w:rsidRPr="004E7E49">
        <w:rPr>
          <w:rFonts w:asciiTheme="minorHAnsi" w:eastAsia="Corbel" w:hAnsiTheme="minorHAnsi" w:cs="Corbel"/>
          <w:color w:val="auto"/>
          <w:sz w:val="23"/>
          <w:szCs w:val="23"/>
        </w:rPr>
        <w:t>collective</w:t>
      </w:r>
      <w:r w:rsidRPr="004E7E49">
        <w:rPr>
          <w:rFonts w:asciiTheme="minorHAnsi" w:eastAsia="Corbel" w:hAnsiTheme="minorHAnsi" w:cs="Corbel"/>
          <w:color w:val="auto"/>
          <w:sz w:val="23"/>
          <w:szCs w:val="23"/>
        </w:rPr>
        <w:t xml:space="preserve"> google drive.</w:t>
      </w:r>
    </w:p>
    <w:p w14:paraId="351DAB3E" w14:textId="3537C512" w:rsidR="00F8693F" w:rsidRPr="004E7E49" w:rsidRDefault="00F8693F" w:rsidP="00D32580">
      <w:pPr>
        <w:spacing w:after="53" w:line="240" w:lineRule="auto"/>
        <w:rPr>
          <w:rFonts w:asciiTheme="minorHAnsi" w:eastAsia="Corbel" w:hAnsiTheme="minorHAnsi" w:cs="Corbel"/>
          <w:color w:val="auto"/>
          <w:sz w:val="23"/>
          <w:szCs w:val="23"/>
        </w:rPr>
      </w:pPr>
      <w:r w:rsidRPr="004E7E49">
        <w:rPr>
          <w:rFonts w:asciiTheme="minorHAnsi" w:eastAsia="Corbel" w:hAnsiTheme="minorHAnsi" w:cs="Corbel"/>
          <w:color w:val="auto"/>
          <w:sz w:val="23"/>
          <w:szCs w:val="23"/>
        </w:rPr>
        <w:t>AST meet with there within school teachers when needed and this has increased as PLD has started to be delivered to schools.</w:t>
      </w:r>
    </w:p>
    <w:p w14:paraId="6E0E800F" w14:textId="62784DB7" w:rsidR="000F0E34" w:rsidRPr="004E7E49" w:rsidRDefault="000F0E34" w:rsidP="00D32580">
      <w:pPr>
        <w:spacing w:after="53" w:line="240" w:lineRule="auto"/>
        <w:rPr>
          <w:rFonts w:asciiTheme="minorHAnsi" w:eastAsia="Corbel" w:hAnsiTheme="minorHAnsi" w:cs="Corbel"/>
          <w:color w:val="auto"/>
          <w:sz w:val="23"/>
          <w:szCs w:val="23"/>
        </w:rPr>
      </w:pPr>
      <w:r w:rsidRPr="004E7E49">
        <w:rPr>
          <w:rFonts w:asciiTheme="minorHAnsi" w:eastAsia="Corbel" w:hAnsiTheme="minorHAnsi" w:cs="Corbel"/>
          <w:color w:val="auto"/>
          <w:sz w:val="23"/>
          <w:szCs w:val="23"/>
        </w:rPr>
        <w:t>A newsletter is sent out to all schools at the end of each term about current progress and happenings within the ACC Kahui Ako</w:t>
      </w:r>
    </w:p>
    <w:p w14:paraId="1965192E" w14:textId="4F608982" w:rsidR="0022027C" w:rsidRPr="004E7E49" w:rsidRDefault="0022027C" w:rsidP="00D32580">
      <w:pPr>
        <w:spacing w:after="53" w:line="240" w:lineRule="auto"/>
        <w:rPr>
          <w:rFonts w:asciiTheme="minorHAnsi" w:eastAsia="Corbel" w:hAnsiTheme="minorHAnsi" w:cs="Corbel"/>
          <w:color w:val="auto"/>
          <w:sz w:val="23"/>
          <w:szCs w:val="23"/>
        </w:rPr>
      </w:pPr>
    </w:p>
    <w:p w14:paraId="1594D0BB" w14:textId="7D2DD957" w:rsidR="0022027C" w:rsidRPr="004E7E49" w:rsidRDefault="0022027C" w:rsidP="00D32580">
      <w:pPr>
        <w:spacing w:after="53" w:line="240" w:lineRule="auto"/>
        <w:rPr>
          <w:rFonts w:asciiTheme="minorHAnsi" w:eastAsia="Corbel" w:hAnsiTheme="minorHAnsi" w:cs="Corbel"/>
          <w:color w:val="auto"/>
          <w:sz w:val="23"/>
          <w:szCs w:val="23"/>
        </w:rPr>
      </w:pPr>
      <w:r w:rsidRPr="004E7E49">
        <w:rPr>
          <w:noProof/>
          <w:sz w:val="23"/>
          <w:szCs w:val="23"/>
        </w:rPr>
        <w:drawing>
          <wp:inline distT="0" distB="0" distL="0" distR="0" wp14:anchorId="62F7CE9F" wp14:editId="3C4D1732">
            <wp:extent cx="2125345" cy="354330"/>
            <wp:effectExtent l="0" t="0" r="825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25345" cy="354330"/>
                    </a:xfrm>
                    <a:prstGeom prst="rect">
                      <a:avLst/>
                    </a:prstGeom>
                  </pic:spPr>
                </pic:pic>
              </a:graphicData>
            </a:graphic>
          </wp:inline>
        </w:drawing>
      </w:r>
    </w:p>
    <w:p w14:paraId="06D8AF63" w14:textId="77777777" w:rsidR="0022027C" w:rsidRPr="004E7E49" w:rsidRDefault="0022027C" w:rsidP="00D32580">
      <w:pPr>
        <w:spacing w:after="53" w:line="240" w:lineRule="auto"/>
        <w:rPr>
          <w:rFonts w:asciiTheme="minorHAnsi" w:eastAsia="Corbel" w:hAnsiTheme="minorHAnsi" w:cs="Corbel"/>
          <w:color w:val="auto"/>
          <w:sz w:val="23"/>
          <w:szCs w:val="23"/>
        </w:rPr>
      </w:pPr>
    </w:p>
    <w:p w14:paraId="27C15AFA" w14:textId="09185DF2" w:rsidR="00D32580" w:rsidRPr="004E7E49" w:rsidRDefault="00D32580" w:rsidP="00D32580">
      <w:pPr>
        <w:spacing w:after="53" w:line="240" w:lineRule="auto"/>
        <w:rPr>
          <w:rFonts w:asciiTheme="minorHAnsi" w:eastAsia="Corbel" w:hAnsiTheme="minorHAnsi" w:cs="Corbel"/>
          <w:color w:val="auto"/>
          <w:sz w:val="23"/>
          <w:szCs w:val="23"/>
        </w:rPr>
      </w:pPr>
      <w:r w:rsidRPr="004E7E49">
        <w:rPr>
          <w:rFonts w:asciiTheme="minorHAnsi" w:eastAsia="Corbel" w:hAnsiTheme="minorHAnsi" w:cs="Corbel"/>
          <w:color w:val="auto"/>
          <w:sz w:val="23"/>
          <w:szCs w:val="23"/>
        </w:rPr>
        <w:t xml:space="preserve">The ACC Kahui Ako website has been </w:t>
      </w:r>
      <w:r w:rsidR="00F8693F" w:rsidRPr="004E7E49">
        <w:rPr>
          <w:rFonts w:asciiTheme="minorHAnsi" w:eastAsia="Corbel" w:hAnsiTheme="minorHAnsi" w:cs="Corbel"/>
          <w:color w:val="auto"/>
          <w:sz w:val="23"/>
          <w:szCs w:val="23"/>
        </w:rPr>
        <w:t>launched</w:t>
      </w:r>
      <w:r w:rsidRPr="004E7E49">
        <w:rPr>
          <w:rFonts w:asciiTheme="minorHAnsi" w:eastAsia="Corbel" w:hAnsiTheme="minorHAnsi" w:cs="Corbel"/>
          <w:color w:val="auto"/>
          <w:sz w:val="23"/>
          <w:szCs w:val="23"/>
        </w:rPr>
        <w:t xml:space="preserve"> as is currently </w:t>
      </w:r>
      <w:r w:rsidR="00F8693F" w:rsidRPr="004E7E49">
        <w:rPr>
          <w:rFonts w:asciiTheme="minorHAnsi" w:eastAsia="Corbel" w:hAnsiTheme="minorHAnsi" w:cs="Corbel"/>
          <w:color w:val="auto"/>
          <w:sz w:val="23"/>
          <w:szCs w:val="23"/>
        </w:rPr>
        <w:t>used for promotion of the community and dates. 2018 will see this being used more as a</w:t>
      </w:r>
      <w:r w:rsidR="000F0E34" w:rsidRPr="004E7E49">
        <w:rPr>
          <w:rFonts w:asciiTheme="minorHAnsi" w:eastAsia="Corbel" w:hAnsiTheme="minorHAnsi" w:cs="Corbel"/>
          <w:color w:val="auto"/>
          <w:sz w:val="23"/>
          <w:szCs w:val="23"/>
        </w:rPr>
        <w:t>n</w:t>
      </w:r>
      <w:r w:rsidR="00F8693F" w:rsidRPr="004E7E49">
        <w:rPr>
          <w:rFonts w:asciiTheme="minorHAnsi" w:eastAsia="Corbel" w:hAnsiTheme="minorHAnsi" w:cs="Corbel"/>
          <w:color w:val="auto"/>
          <w:sz w:val="23"/>
          <w:szCs w:val="23"/>
        </w:rPr>
        <w:t xml:space="preserve"> </w:t>
      </w:r>
      <w:r w:rsidR="00F8693F" w:rsidRPr="004E7E49">
        <w:rPr>
          <w:rFonts w:asciiTheme="minorHAnsi" w:eastAsia="Corbel" w:hAnsiTheme="minorHAnsi" w:cs="Corbel"/>
          <w:color w:val="auto"/>
          <w:sz w:val="23"/>
          <w:szCs w:val="23"/>
        </w:rPr>
        <w:lastRenderedPageBreak/>
        <w:t>information bank and live feed question and answers platform.</w:t>
      </w:r>
    </w:p>
    <w:p w14:paraId="00386EC6" w14:textId="54E24DE0" w:rsidR="00F8693F" w:rsidRPr="004E7E49" w:rsidRDefault="00F8693F" w:rsidP="00D32580">
      <w:pPr>
        <w:spacing w:after="53" w:line="240" w:lineRule="auto"/>
        <w:rPr>
          <w:rFonts w:asciiTheme="minorHAnsi" w:eastAsia="Corbel" w:hAnsiTheme="minorHAnsi" w:cs="Corbel"/>
          <w:color w:val="auto"/>
          <w:sz w:val="23"/>
          <w:szCs w:val="23"/>
        </w:rPr>
      </w:pPr>
      <w:r w:rsidRPr="004E7E49">
        <w:rPr>
          <w:rFonts w:asciiTheme="minorHAnsi" w:eastAsia="Corbel" w:hAnsiTheme="minorHAnsi" w:cs="Corbel"/>
          <w:color w:val="auto"/>
          <w:sz w:val="23"/>
          <w:szCs w:val="23"/>
        </w:rPr>
        <w:t>Each meeting starts with prayer.</w:t>
      </w:r>
    </w:p>
    <w:p w14:paraId="061ECC6C" w14:textId="1CB24A57" w:rsidR="0022027C" w:rsidRPr="004E7E49" w:rsidRDefault="0022027C" w:rsidP="0022027C">
      <w:pPr>
        <w:spacing w:after="53" w:line="240" w:lineRule="auto"/>
        <w:jc w:val="center"/>
        <w:rPr>
          <w:rFonts w:asciiTheme="minorHAnsi" w:eastAsia="Corbel" w:hAnsiTheme="minorHAnsi" w:cs="Corbel"/>
          <w:b/>
          <w:color w:val="auto"/>
          <w:sz w:val="23"/>
          <w:szCs w:val="23"/>
        </w:rPr>
      </w:pPr>
    </w:p>
    <w:p w14:paraId="2C192DB1" w14:textId="01F74500" w:rsidR="00DD1DD5" w:rsidRPr="004E7E49" w:rsidRDefault="00DD1DD5" w:rsidP="00DD1DD5">
      <w:pPr>
        <w:spacing w:after="53" w:line="240" w:lineRule="auto"/>
        <w:jc w:val="center"/>
        <w:rPr>
          <w:rFonts w:asciiTheme="minorHAnsi" w:eastAsia="Corbel" w:hAnsiTheme="minorHAnsi" w:cs="Corbel"/>
          <w:b/>
          <w:color w:val="auto"/>
          <w:sz w:val="23"/>
          <w:szCs w:val="23"/>
        </w:rPr>
      </w:pPr>
      <w:r w:rsidRPr="004E7E49">
        <w:rPr>
          <w:rFonts w:asciiTheme="minorHAnsi" w:eastAsia="Corbel" w:hAnsiTheme="minorHAnsi" w:cs="Corbel"/>
          <w:b/>
          <w:color w:val="auto"/>
          <w:sz w:val="23"/>
          <w:szCs w:val="23"/>
        </w:rPr>
        <w:t>Achievement challenges</w:t>
      </w:r>
    </w:p>
    <w:p w14:paraId="55A2B563" w14:textId="4627F1CC" w:rsidR="00DD1DD5" w:rsidRPr="004E7E49" w:rsidRDefault="00DD1DD5" w:rsidP="00D32580">
      <w:pPr>
        <w:spacing w:after="53" w:line="240" w:lineRule="auto"/>
        <w:rPr>
          <w:rFonts w:asciiTheme="minorHAnsi" w:eastAsia="Corbel" w:hAnsiTheme="minorHAnsi" w:cs="Corbel"/>
          <w:color w:val="auto"/>
          <w:sz w:val="23"/>
          <w:szCs w:val="23"/>
        </w:rPr>
      </w:pPr>
      <w:r w:rsidRPr="004E7E49">
        <w:rPr>
          <w:rFonts w:asciiTheme="minorHAnsi" w:eastAsia="Corbel" w:hAnsiTheme="minorHAnsi" w:cs="Corbel"/>
          <w:color w:val="auto"/>
          <w:sz w:val="23"/>
          <w:szCs w:val="23"/>
        </w:rPr>
        <w:t xml:space="preserve">These were originally set up as part of the criteria in order for the community to be forme however it has become very obvious that these challenges need to be re written as the data that was used across our schools was not ‘clean’ and this means that what we had hoped to focus on as a group of 11 schools has changed 1 year in. We are currently collected more reliable data which will help us form more reliable achievement challenges for the 2018. From here each school will be able to break these down into their own school targets for the 2018 year. </w:t>
      </w:r>
    </w:p>
    <w:p w14:paraId="0573F116" w14:textId="77777777" w:rsidR="00DD1DD5" w:rsidRPr="004E7E49" w:rsidRDefault="00DD1DD5" w:rsidP="00D32580">
      <w:pPr>
        <w:spacing w:after="53" w:line="240" w:lineRule="auto"/>
        <w:rPr>
          <w:rFonts w:asciiTheme="minorHAnsi" w:eastAsia="Corbel" w:hAnsiTheme="minorHAnsi" w:cs="Corbel"/>
          <w:color w:val="auto"/>
          <w:sz w:val="23"/>
          <w:szCs w:val="23"/>
        </w:rPr>
      </w:pPr>
    </w:p>
    <w:p w14:paraId="7E19FC25" w14:textId="4AC750AA" w:rsidR="00DD1DD5" w:rsidRPr="004E7E49" w:rsidRDefault="00DD1DD5" w:rsidP="00DD1DD5">
      <w:pPr>
        <w:spacing w:after="53" w:line="240" w:lineRule="auto"/>
        <w:jc w:val="center"/>
        <w:rPr>
          <w:rFonts w:asciiTheme="minorHAnsi" w:eastAsia="Corbel" w:hAnsiTheme="minorHAnsi" w:cs="Corbel"/>
          <w:b/>
          <w:color w:val="auto"/>
          <w:sz w:val="23"/>
          <w:szCs w:val="23"/>
        </w:rPr>
      </w:pPr>
      <w:r w:rsidRPr="004E7E49">
        <w:rPr>
          <w:rFonts w:asciiTheme="minorHAnsi" w:eastAsia="Corbel" w:hAnsiTheme="minorHAnsi" w:cs="Corbel"/>
          <w:b/>
          <w:color w:val="auto"/>
          <w:sz w:val="23"/>
          <w:szCs w:val="23"/>
        </w:rPr>
        <w:t>2017 Annual review meeting</w:t>
      </w:r>
    </w:p>
    <w:p w14:paraId="5402F172" w14:textId="0FF5821A" w:rsidR="00DD1DD5" w:rsidRPr="004E7E49" w:rsidRDefault="00DD1DD5" w:rsidP="00DD1DD5">
      <w:pPr>
        <w:spacing w:after="53" w:line="240" w:lineRule="auto"/>
        <w:jc w:val="center"/>
        <w:rPr>
          <w:rFonts w:asciiTheme="minorHAnsi" w:eastAsia="Corbel" w:hAnsiTheme="minorHAnsi" w:cs="Corbel"/>
          <w:b/>
          <w:color w:val="auto"/>
          <w:sz w:val="23"/>
          <w:szCs w:val="23"/>
        </w:rPr>
      </w:pPr>
      <w:r w:rsidRPr="004E7E49">
        <w:rPr>
          <w:rFonts w:asciiTheme="minorHAnsi" w:eastAsia="Corbel" w:hAnsiTheme="minorHAnsi" w:cs="Corbel"/>
          <w:b/>
          <w:color w:val="auto"/>
          <w:sz w:val="23"/>
          <w:szCs w:val="23"/>
        </w:rPr>
        <w:t>November 2017</w:t>
      </w:r>
    </w:p>
    <w:p w14:paraId="5B6E61A6" w14:textId="25C364E8" w:rsidR="00DD1DD5" w:rsidRPr="004E7E49" w:rsidRDefault="00DD1DD5" w:rsidP="00D32580">
      <w:pPr>
        <w:spacing w:after="53" w:line="240" w:lineRule="auto"/>
        <w:rPr>
          <w:rFonts w:asciiTheme="minorHAnsi" w:eastAsia="Corbel" w:hAnsiTheme="minorHAnsi" w:cs="Corbel"/>
          <w:color w:val="auto"/>
          <w:sz w:val="23"/>
          <w:szCs w:val="23"/>
        </w:rPr>
      </w:pPr>
      <w:r w:rsidRPr="004E7E49">
        <w:rPr>
          <w:rFonts w:asciiTheme="minorHAnsi" w:eastAsia="Corbel" w:hAnsiTheme="minorHAnsi" w:cs="Corbel"/>
          <w:color w:val="auto"/>
          <w:sz w:val="23"/>
          <w:szCs w:val="23"/>
        </w:rPr>
        <w:t>This was held and was a great opportunity to share and re think plans for the 2018. What have we achieved, where we are going and how will we get there?</w:t>
      </w:r>
    </w:p>
    <w:p w14:paraId="1001F2CE" w14:textId="74EB308F" w:rsidR="004E7E49" w:rsidRPr="004E7E49" w:rsidRDefault="004E7E49" w:rsidP="001A3D2E">
      <w:pPr>
        <w:spacing w:after="53" w:line="240" w:lineRule="auto"/>
        <w:rPr>
          <w:rFonts w:asciiTheme="minorHAnsi" w:eastAsia="Corbel" w:hAnsiTheme="minorHAnsi" w:cs="Corbel"/>
          <w:b/>
          <w:color w:val="auto"/>
          <w:sz w:val="23"/>
          <w:szCs w:val="23"/>
        </w:rPr>
      </w:pPr>
    </w:p>
    <w:p w14:paraId="59FFED11" w14:textId="505CB7BF" w:rsidR="004057B3" w:rsidRPr="004E7E49" w:rsidRDefault="004057B3" w:rsidP="004057B3">
      <w:pPr>
        <w:spacing w:after="53" w:line="240" w:lineRule="auto"/>
        <w:jc w:val="center"/>
        <w:rPr>
          <w:rFonts w:asciiTheme="minorHAnsi" w:eastAsia="Corbel" w:hAnsiTheme="minorHAnsi" w:cs="Corbel"/>
          <w:b/>
          <w:color w:val="auto"/>
          <w:sz w:val="23"/>
          <w:szCs w:val="23"/>
        </w:rPr>
      </w:pPr>
      <w:r w:rsidRPr="004E7E49">
        <w:rPr>
          <w:rFonts w:asciiTheme="minorHAnsi" w:eastAsia="Corbel" w:hAnsiTheme="minorHAnsi" w:cs="Corbel"/>
          <w:b/>
          <w:color w:val="auto"/>
          <w:sz w:val="23"/>
          <w:szCs w:val="23"/>
        </w:rPr>
        <w:t>Me and my school survey</w:t>
      </w:r>
    </w:p>
    <w:p w14:paraId="7AC14B63" w14:textId="77777777" w:rsidR="004057B3" w:rsidRPr="004E7E49" w:rsidRDefault="004057B3" w:rsidP="004057B3">
      <w:pPr>
        <w:pStyle w:val="NoSpacing"/>
        <w:rPr>
          <w:rFonts w:eastAsia="Corbel" w:cs="Corbel"/>
          <w:color w:val="auto"/>
          <w:sz w:val="23"/>
          <w:szCs w:val="23"/>
        </w:rPr>
      </w:pPr>
      <w:r w:rsidRPr="004E7E49">
        <w:rPr>
          <w:rFonts w:eastAsia="Corbel" w:cs="Corbel"/>
          <w:color w:val="auto"/>
          <w:sz w:val="23"/>
          <w:szCs w:val="23"/>
        </w:rPr>
        <w:t xml:space="preserve">This has taken place across all schools of Year 7-10 students except one college. This college will carry out 2018. </w:t>
      </w:r>
    </w:p>
    <w:p w14:paraId="69E16D47" w14:textId="77777777" w:rsidR="0029475E" w:rsidRPr="004E7E49" w:rsidRDefault="004057B3" w:rsidP="0029475E">
      <w:pPr>
        <w:pStyle w:val="NoSpacing"/>
        <w:rPr>
          <w:sz w:val="23"/>
          <w:szCs w:val="23"/>
        </w:rPr>
      </w:pPr>
      <w:r w:rsidRPr="004E7E49">
        <w:rPr>
          <w:rFonts w:eastAsia="Corbel" w:cs="Corbel"/>
          <w:color w:val="auto"/>
          <w:sz w:val="23"/>
          <w:szCs w:val="23"/>
        </w:rPr>
        <w:t xml:space="preserve">The survey looks at </w:t>
      </w:r>
      <w:r w:rsidRPr="004E7E49">
        <w:rPr>
          <w:sz w:val="23"/>
          <w:szCs w:val="23"/>
        </w:rPr>
        <w:t>learning culture in a</w:t>
      </w:r>
      <w:r w:rsidR="0029475E" w:rsidRPr="004E7E49">
        <w:rPr>
          <w:sz w:val="23"/>
          <w:szCs w:val="23"/>
        </w:rPr>
        <w:t xml:space="preserve"> school and can be tracked over time. It will snap shot individual schools and all Year 7-10 students across the Community.</w:t>
      </w:r>
    </w:p>
    <w:p w14:paraId="139B2F18" w14:textId="082A27A5" w:rsidR="004057B3" w:rsidRPr="004E7E49" w:rsidRDefault="0029475E" w:rsidP="0029475E">
      <w:pPr>
        <w:pStyle w:val="NoSpacing"/>
        <w:rPr>
          <w:sz w:val="23"/>
          <w:szCs w:val="23"/>
        </w:rPr>
      </w:pPr>
      <w:r w:rsidRPr="004E7E49">
        <w:rPr>
          <w:sz w:val="23"/>
          <w:szCs w:val="23"/>
        </w:rPr>
        <w:t xml:space="preserve">It allows trends to highlighted and is a great place to start when looking into teacher pedagogy and student engagement. </w:t>
      </w:r>
    </w:p>
    <w:p w14:paraId="01DBEC47" w14:textId="77777777" w:rsidR="0029475E" w:rsidRPr="004E7E49" w:rsidRDefault="0029475E" w:rsidP="0029475E">
      <w:pPr>
        <w:pStyle w:val="NoSpacing"/>
        <w:rPr>
          <w:sz w:val="23"/>
          <w:szCs w:val="23"/>
        </w:rPr>
      </w:pPr>
    </w:p>
    <w:p w14:paraId="6D041DAE" w14:textId="09F834DC" w:rsidR="0029475E" w:rsidRPr="004E7E49" w:rsidRDefault="0029475E" w:rsidP="0029475E">
      <w:pPr>
        <w:pStyle w:val="NoSpacing"/>
        <w:rPr>
          <w:rFonts w:eastAsia="Corbel" w:cs="Corbel"/>
          <w:color w:val="auto"/>
          <w:sz w:val="23"/>
          <w:szCs w:val="23"/>
        </w:rPr>
      </w:pPr>
      <w:r w:rsidRPr="004E7E49">
        <w:rPr>
          <w:rFonts w:eastAsia="Corbel" w:cs="Corbel"/>
          <w:noProof/>
          <w:color w:val="auto"/>
          <w:sz w:val="23"/>
          <w:szCs w:val="23"/>
        </w:rPr>
        <w:drawing>
          <wp:inline distT="0" distB="0" distL="0" distR="0" wp14:anchorId="1210886F" wp14:editId="50DD2DA7">
            <wp:extent cx="2125345" cy="1195705"/>
            <wp:effectExtent l="0" t="0" r="825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830_17173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5345" cy="1195705"/>
                    </a:xfrm>
                    <a:prstGeom prst="rect">
                      <a:avLst/>
                    </a:prstGeom>
                  </pic:spPr>
                </pic:pic>
              </a:graphicData>
            </a:graphic>
          </wp:inline>
        </w:drawing>
      </w:r>
    </w:p>
    <w:p w14:paraId="588CD132" w14:textId="77777777" w:rsidR="00DD1DD5" w:rsidRPr="004E7E49" w:rsidRDefault="00DD1DD5" w:rsidP="00D32580">
      <w:pPr>
        <w:spacing w:after="53" w:line="240" w:lineRule="auto"/>
        <w:rPr>
          <w:rFonts w:asciiTheme="minorHAnsi" w:eastAsia="Corbel" w:hAnsiTheme="minorHAnsi" w:cs="Corbel"/>
          <w:color w:val="auto"/>
          <w:sz w:val="23"/>
          <w:szCs w:val="23"/>
        </w:rPr>
      </w:pPr>
    </w:p>
    <w:p w14:paraId="14ABC491" w14:textId="325E858C" w:rsidR="00642C64" w:rsidRPr="004E7E49" w:rsidRDefault="002A7542" w:rsidP="00DD1DD5">
      <w:pPr>
        <w:spacing w:after="166" w:line="240" w:lineRule="auto"/>
        <w:jc w:val="center"/>
        <w:rPr>
          <w:rFonts w:asciiTheme="minorHAnsi" w:hAnsiTheme="minorHAnsi"/>
          <w:b/>
          <w:sz w:val="23"/>
          <w:szCs w:val="23"/>
        </w:rPr>
      </w:pPr>
      <w:r w:rsidRPr="004E7E49">
        <w:rPr>
          <w:rFonts w:asciiTheme="minorHAnsi" w:eastAsia="Corbel" w:hAnsiTheme="minorHAnsi" w:cs="Corbel"/>
          <w:b/>
          <w:sz w:val="23"/>
          <w:szCs w:val="23"/>
        </w:rPr>
        <w:t>Plans going forward</w:t>
      </w:r>
      <w:r w:rsidR="00DD1DD5" w:rsidRPr="004E7E49">
        <w:rPr>
          <w:rFonts w:asciiTheme="minorHAnsi" w:eastAsia="Corbel" w:hAnsiTheme="minorHAnsi" w:cs="Corbel"/>
          <w:b/>
          <w:sz w:val="23"/>
          <w:szCs w:val="23"/>
        </w:rPr>
        <w:t xml:space="preserve"> 2018</w:t>
      </w:r>
    </w:p>
    <w:p w14:paraId="3FACC8AB" w14:textId="2E18C20A" w:rsidR="002773DB" w:rsidRPr="004E7E49" w:rsidRDefault="002773DB" w:rsidP="00FA74D6">
      <w:pPr>
        <w:spacing w:after="271" w:line="249" w:lineRule="auto"/>
        <w:ind w:left="-5" w:right="37" w:hanging="10"/>
        <w:rPr>
          <w:rFonts w:asciiTheme="minorHAnsi" w:eastAsia="Corbel" w:hAnsiTheme="minorHAnsi" w:cs="Corbel"/>
          <w:b/>
          <w:color w:val="262626"/>
          <w:sz w:val="23"/>
          <w:szCs w:val="23"/>
        </w:rPr>
      </w:pPr>
      <w:r w:rsidRPr="004E7E49">
        <w:rPr>
          <w:rFonts w:asciiTheme="minorHAnsi" w:eastAsia="Corbel" w:hAnsiTheme="minorHAnsi" w:cs="Corbel"/>
          <w:b/>
          <w:color w:val="262626"/>
          <w:sz w:val="23"/>
          <w:szCs w:val="23"/>
        </w:rPr>
        <w:t xml:space="preserve">Re-writing the Achievement challenges </w:t>
      </w:r>
      <w:r w:rsidRPr="004E7E49">
        <w:rPr>
          <w:rFonts w:asciiTheme="minorHAnsi" w:eastAsia="Corbel" w:hAnsiTheme="minorHAnsi" w:cs="Corbel"/>
          <w:color w:val="262626"/>
          <w:sz w:val="23"/>
          <w:szCs w:val="23"/>
        </w:rPr>
        <w:t>using correct data gathered across the schools</w:t>
      </w:r>
    </w:p>
    <w:p w14:paraId="47200499" w14:textId="384D891A" w:rsidR="00311390" w:rsidRPr="004E7E49" w:rsidRDefault="00311390" w:rsidP="00FA74D6">
      <w:pPr>
        <w:spacing w:after="271" w:line="249" w:lineRule="auto"/>
        <w:ind w:left="-5" w:right="37" w:hanging="10"/>
        <w:rPr>
          <w:rFonts w:asciiTheme="minorHAnsi" w:hAnsiTheme="minorHAnsi"/>
          <w:sz w:val="23"/>
          <w:szCs w:val="23"/>
        </w:rPr>
      </w:pPr>
      <w:r w:rsidRPr="004E7E49">
        <w:rPr>
          <w:rFonts w:asciiTheme="minorHAnsi" w:eastAsia="Corbel" w:hAnsiTheme="minorHAnsi" w:cs="Corbel"/>
          <w:b/>
          <w:sz w:val="23"/>
          <w:szCs w:val="23"/>
        </w:rPr>
        <w:t>Collecting real and valid data across the 11 schools based on Year 4-</w:t>
      </w:r>
      <w:r w:rsidRPr="004E7E49">
        <w:rPr>
          <w:rFonts w:asciiTheme="minorHAnsi" w:hAnsiTheme="minorHAnsi"/>
          <w:b/>
          <w:sz w:val="23"/>
          <w:szCs w:val="23"/>
        </w:rPr>
        <w:t>7</w:t>
      </w:r>
      <w:r w:rsidRPr="004E7E49">
        <w:rPr>
          <w:rFonts w:asciiTheme="minorHAnsi" w:hAnsiTheme="minorHAnsi"/>
          <w:sz w:val="23"/>
          <w:szCs w:val="23"/>
        </w:rPr>
        <w:t xml:space="preserve"> reading, writing and mathematics and NCEA results Level 2 </w:t>
      </w:r>
    </w:p>
    <w:p w14:paraId="11C512F6" w14:textId="76A27F45" w:rsidR="00DD1DD5" w:rsidRPr="004E7E49" w:rsidRDefault="00DD1DD5" w:rsidP="00DD1DD5">
      <w:pPr>
        <w:spacing w:after="0" w:line="240" w:lineRule="auto"/>
        <w:rPr>
          <w:rFonts w:eastAsiaTheme="minorHAnsi" w:cs="Times New Roman"/>
          <w:color w:val="auto"/>
          <w:sz w:val="23"/>
          <w:szCs w:val="23"/>
        </w:rPr>
      </w:pPr>
      <w:r w:rsidRPr="004E7E49">
        <w:rPr>
          <w:rFonts w:asciiTheme="minorHAnsi" w:hAnsiTheme="minorHAnsi"/>
          <w:b/>
          <w:color w:val="auto"/>
          <w:sz w:val="23"/>
          <w:szCs w:val="23"/>
        </w:rPr>
        <w:t>E</w:t>
      </w:r>
      <w:r w:rsidRPr="004E7E49">
        <w:rPr>
          <w:b/>
          <w:color w:val="auto"/>
          <w:sz w:val="23"/>
          <w:szCs w:val="23"/>
        </w:rPr>
        <w:t>stablishing a DP/AP/ HoD</w:t>
      </w:r>
      <w:r w:rsidRPr="004E7E49">
        <w:rPr>
          <w:color w:val="auto"/>
          <w:sz w:val="23"/>
          <w:szCs w:val="23"/>
        </w:rPr>
        <w:t xml:space="preserve"> group that will support ACC Kahui Ako structure and processes within the schools which include PLD and WST </w:t>
      </w:r>
      <w:r w:rsidR="00694719" w:rsidRPr="004E7E49">
        <w:rPr>
          <w:color w:val="auto"/>
          <w:sz w:val="23"/>
          <w:szCs w:val="23"/>
        </w:rPr>
        <w:t>theories</w:t>
      </w:r>
      <w:r w:rsidRPr="004E7E49">
        <w:rPr>
          <w:color w:val="auto"/>
          <w:sz w:val="23"/>
          <w:szCs w:val="23"/>
        </w:rPr>
        <w:t xml:space="preserve"> of improvements</w:t>
      </w:r>
      <w:r w:rsidR="00694719" w:rsidRPr="004E7E49">
        <w:rPr>
          <w:color w:val="auto"/>
          <w:sz w:val="23"/>
          <w:szCs w:val="23"/>
        </w:rPr>
        <w:t xml:space="preserve">. </w:t>
      </w:r>
      <w:r w:rsidR="00694719" w:rsidRPr="004E7E49">
        <w:rPr>
          <w:sz w:val="23"/>
          <w:szCs w:val="23"/>
        </w:rPr>
        <w:t>Wagner (2008) talks about well-meaning schools that want to make change, but without actually setting aside the time for their teachers to work together, they get little done.</w:t>
      </w:r>
    </w:p>
    <w:p w14:paraId="6967497C" w14:textId="77777777" w:rsidR="00DD1DD5" w:rsidRPr="004E7E49" w:rsidRDefault="00DD1DD5" w:rsidP="00DD1DD5">
      <w:pPr>
        <w:spacing w:after="0" w:line="240" w:lineRule="auto"/>
        <w:rPr>
          <w:color w:val="auto"/>
          <w:sz w:val="23"/>
          <w:szCs w:val="23"/>
        </w:rPr>
      </w:pPr>
    </w:p>
    <w:p w14:paraId="507528C7" w14:textId="0991CA90" w:rsidR="00DD1DD5" w:rsidRPr="004E7E49" w:rsidRDefault="00DD1DD5" w:rsidP="00DD1DD5">
      <w:pPr>
        <w:spacing w:after="0" w:line="240" w:lineRule="auto"/>
        <w:rPr>
          <w:color w:val="auto"/>
          <w:sz w:val="23"/>
          <w:szCs w:val="23"/>
        </w:rPr>
      </w:pPr>
      <w:r w:rsidRPr="004E7E49">
        <w:rPr>
          <w:b/>
          <w:color w:val="auto"/>
          <w:sz w:val="23"/>
          <w:szCs w:val="23"/>
        </w:rPr>
        <w:t>Succession planning</w:t>
      </w:r>
      <w:r w:rsidRPr="004E7E49">
        <w:rPr>
          <w:color w:val="auto"/>
          <w:sz w:val="23"/>
          <w:szCs w:val="23"/>
        </w:rPr>
        <w:t xml:space="preserve"> moving forward in regards Lead principal role 2018-2019</w:t>
      </w:r>
    </w:p>
    <w:p w14:paraId="38FE29AE" w14:textId="77777777" w:rsidR="00DD1DD5" w:rsidRPr="004E7E49" w:rsidRDefault="00DD1DD5" w:rsidP="00DD1DD5">
      <w:pPr>
        <w:spacing w:after="0" w:line="240" w:lineRule="auto"/>
        <w:rPr>
          <w:color w:val="auto"/>
          <w:sz w:val="23"/>
          <w:szCs w:val="23"/>
        </w:rPr>
      </w:pPr>
    </w:p>
    <w:p w14:paraId="39AA4A16" w14:textId="499B1603" w:rsidR="00DD1DD5" w:rsidRPr="004E7E49" w:rsidRDefault="00DD1DD5" w:rsidP="00DD1DD5">
      <w:pPr>
        <w:spacing w:after="0" w:line="240" w:lineRule="auto"/>
        <w:rPr>
          <w:color w:val="auto"/>
          <w:sz w:val="23"/>
          <w:szCs w:val="23"/>
        </w:rPr>
      </w:pPr>
      <w:r w:rsidRPr="004E7E49">
        <w:rPr>
          <w:color w:val="auto"/>
          <w:sz w:val="23"/>
          <w:szCs w:val="23"/>
        </w:rPr>
        <w:t xml:space="preserve">Establishing the </w:t>
      </w:r>
      <w:r w:rsidRPr="004E7E49">
        <w:rPr>
          <w:b/>
          <w:color w:val="auto"/>
          <w:sz w:val="23"/>
          <w:szCs w:val="23"/>
        </w:rPr>
        <w:t xml:space="preserve">Principal’s reference group </w:t>
      </w:r>
      <w:r w:rsidRPr="004E7E49">
        <w:rPr>
          <w:color w:val="auto"/>
          <w:sz w:val="23"/>
          <w:szCs w:val="23"/>
        </w:rPr>
        <w:t xml:space="preserve">to support my role as Lead </w:t>
      </w:r>
      <w:r w:rsidR="004057B3" w:rsidRPr="004E7E49">
        <w:rPr>
          <w:color w:val="auto"/>
          <w:sz w:val="23"/>
          <w:szCs w:val="23"/>
        </w:rPr>
        <w:t>Principal</w:t>
      </w:r>
      <w:r w:rsidRPr="004E7E49">
        <w:rPr>
          <w:color w:val="auto"/>
          <w:sz w:val="23"/>
          <w:szCs w:val="23"/>
        </w:rPr>
        <w:t xml:space="preserve"> so that decisions can happen quicker and information transferred more efficiently</w:t>
      </w:r>
    </w:p>
    <w:p w14:paraId="611E0E16" w14:textId="77777777" w:rsidR="0035627B" w:rsidRPr="004E7E49" w:rsidRDefault="0035627B" w:rsidP="00DD1DD5">
      <w:pPr>
        <w:spacing w:after="0" w:line="240" w:lineRule="auto"/>
        <w:rPr>
          <w:color w:val="auto"/>
          <w:sz w:val="23"/>
          <w:szCs w:val="23"/>
        </w:rPr>
      </w:pPr>
    </w:p>
    <w:p w14:paraId="0AE9C789" w14:textId="1D82F04C" w:rsidR="00DD1DD5" w:rsidRPr="004E7E49" w:rsidRDefault="0035627B" w:rsidP="00DD1DD5">
      <w:pPr>
        <w:spacing w:after="0" w:line="240" w:lineRule="auto"/>
        <w:rPr>
          <w:color w:val="auto"/>
          <w:sz w:val="23"/>
          <w:szCs w:val="23"/>
        </w:rPr>
      </w:pPr>
      <w:r w:rsidRPr="004E7E49">
        <w:rPr>
          <w:color w:val="auto"/>
          <w:sz w:val="23"/>
          <w:szCs w:val="23"/>
        </w:rPr>
        <w:t xml:space="preserve">Engaging a </w:t>
      </w:r>
      <w:r w:rsidR="00DD1DD5" w:rsidRPr="004E7E49">
        <w:rPr>
          <w:b/>
          <w:color w:val="auto"/>
          <w:sz w:val="23"/>
          <w:szCs w:val="23"/>
        </w:rPr>
        <w:t>Communication change manager</w:t>
      </w:r>
      <w:r w:rsidRPr="004E7E49">
        <w:rPr>
          <w:color w:val="auto"/>
          <w:sz w:val="23"/>
          <w:szCs w:val="23"/>
        </w:rPr>
        <w:t xml:space="preserve"> that will </w:t>
      </w:r>
      <w:r w:rsidR="004057B3" w:rsidRPr="004E7E49">
        <w:rPr>
          <w:color w:val="auto"/>
          <w:sz w:val="23"/>
          <w:szCs w:val="23"/>
        </w:rPr>
        <w:t>fine</w:t>
      </w:r>
      <w:r w:rsidRPr="004E7E49">
        <w:rPr>
          <w:color w:val="auto"/>
          <w:sz w:val="23"/>
          <w:szCs w:val="23"/>
        </w:rPr>
        <w:t xml:space="preserve"> tune the communication side of the ACC Kahui Ako which will include BOT/parent groups within each of the schools</w:t>
      </w:r>
    </w:p>
    <w:p w14:paraId="65ED6DAC" w14:textId="77777777" w:rsidR="0035627B" w:rsidRPr="004E7E49" w:rsidRDefault="0035627B" w:rsidP="00DD1DD5">
      <w:pPr>
        <w:spacing w:after="0" w:line="240" w:lineRule="auto"/>
        <w:rPr>
          <w:color w:val="auto"/>
          <w:sz w:val="23"/>
          <w:szCs w:val="23"/>
        </w:rPr>
      </w:pPr>
    </w:p>
    <w:p w14:paraId="45989BAD" w14:textId="4AF7A610" w:rsidR="00DD1DD5" w:rsidRPr="004E7E49" w:rsidRDefault="00DD1DD5" w:rsidP="00DD1DD5">
      <w:pPr>
        <w:spacing w:after="0" w:line="240" w:lineRule="auto"/>
        <w:rPr>
          <w:color w:val="auto"/>
          <w:sz w:val="23"/>
          <w:szCs w:val="23"/>
        </w:rPr>
      </w:pPr>
      <w:r w:rsidRPr="004E7E49">
        <w:rPr>
          <w:color w:val="auto"/>
          <w:sz w:val="23"/>
          <w:szCs w:val="23"/>
        </w:rPr>
        <w:t>Establishing a</w:t>
      </w:r>
      <w:r w:rsidR="004057B3" w:rsidRPr="004E7E49">
        <w:rPr>
          <w:color w:val="auto"/>
          <w:sz w:val="23"/>
          <w:szCs w:val="23"/>
        </w:rPr>
        <w:t>n</w:t>
      </w:r>
      <w:r w:rsidRPr="004E7E49">
        <w:rPr>
          <w:color w:val="auto"/>
          <w:sz w:val="23"/>
          <w:szCs w:val="23"/>
        </w:rPr>
        <w:t xml:space="preserve"> </w:t>
      </w:r>
      <w:r w:rsidRPr="004E7E49">
        <w:rPr>
          <w:b/>
          <w:color w:val="auto"/>
          <w:sz w:val="23"/>
          <w:szCs w:val="23"/>
        </w:rPr>
        <w:t>ACC website</w:t>
      </w:r>
      <w:r w:rsidR="0035627B" w:rsidRPr="004E7E49">
        <w:rPr>
          <w:color w:val="auto"/>
          <w:sz w:val="23"/>
          <w:szCs w:val="23"/>
        </w:rPr>
        <w:t xml:space="preserve"> that is more </w:t>
      </w:r>
      <w:r w:rsidR="0029475E" w:rsidRPr="004E7E49">
        <w:rPr>
          <w:color w:val="auto"/>
          <w:sz w:val="23"/>
          <w:szCs w:val="23"/>
        </w:rPr>
        <w:t>interactive, learning</w:t>
      </w:r>
      <w:r w:rsidR="0035627B" w:rsidRPr="004E7E49">
        <w:rPr>
          <w:color w:val="auto"/>
          <w:sz w:val="23"/>
          <w:szCs w:val="23"/>
        </w:rPr>
        <w:t xml:space="preserve"> based</w:t>
      </w:r>
      <w:r w:rsidR="004057B3" w:rsidRPr="004E7E49">
        <w:rPr>
          <w:color w:val="auto"/>
          <w:sz w:val="23"/>
          <w:szCs w:val="23"/>
        </w:rPr>
        <w:t xml:space="preserve"> and linked to the strategic plan.</w:t>
      </w:r>
    </w:p>
    <w:p w14:paraId="289B9D77" w14:textId="77777777" w:rsidR="0029475E" w:rsidRPr="004E7E49" w:rsidRDefault="0029475E" w:rsidP="0029475E">
      <w:pPr>
        <w:spacing w:after="0"/>
        <w:rPr>
          <w:color w:val="auto"/>
          <w:sz w:val="23"/>
          <w:szCs w:val="23"/>
        </w:rPr>
      </w:pPr>
    </w:p>
    <w:p w14:paraId="14ABC49B" w14:textId="2D798D8D" w:rsidR="00642C64" w:rsidRPr="004E7E49" w:rsidRDefault="0035627B" w:rsidP="0029475E">
      <w:pPr>
        <w:spacing w:after="0"/>
        <w:rPr>
          <w:color w:val="auto"/>
          <w:sz w:val="23"/>
          <w:szCs w:val="23"/>
        </w:rPr>
      </w:pPr>
      <w:r w:rsidRPr="004E7E49">
        <w:rPr>
          <w:color w:val="auto"/>
          <w:sz w:val="23"/>
          <w:szCs w:val="23"/>
        </w:rPr>
        <w:t xml:space="preserve">Ensuring the </w:t>
      </w:r>
      <w:r w:rsidR="00DD1DD5" w:rsidRPr="004E7E49">
        <w:rPr>
          <w:b/>
          <w:color w:val="auto"/>
          <w:sz w:val="23"/>
          <w:szCs w:val="23"/>
        </w:rPr>
        <w:t>March 21</w:t>
      </w:r>
      <w:r w:rsidR="00DD1DD5" w:rsidRPr="004E7E49">
        <w:rPr>
          <w:b/>
          <w:color w:val="auto"/>
          <w:sz w:val="23"/>
          <w:szCs w:val="23"/>
          <w:vertAlign w:val="superscript"/>
        </w:rPr>
        <w:t>st</w:t>
      </w:r>
      <w:r w:rsidR="00DD1DD5" w:rsidRPr="004E7E49">
        <w:rPr>
          <w:b/>
          <w:color w:val="auto"/>
          <w:sz w:val="23"/>
          <w:szCs w:val="23"/>
        </w:rPr>
        <w:t xml:space="preserve"> Conference</w:t>
      </w:r>
      <w:r w:rsidR="004057B3" w:rsidRPr="004E7E49">
        <w:rPr>
          <w:color w:val="auto"/>
          <w:sz w:val="23"/>
          <w:szCs w:val="23"/>
        </w:rPr>
        <w:t xml:space="preserve"> </w:t>
      </w:r>
      <w:r w:rsidRPr="004E7E49">
        <w:rPr>
          <w:color w:val="auto"/>
          <w:sz w:val="23"/>
          <w:szCs w:val="23"/>
        </w:rPr>
        <w:t>is meaningful and purposeful for all teachers that attend.</w:t>
      </w:r>
    </w:p>
    <w:p w14:paraId="74F4A410" w14:textId="77777777" w:rsidR="0029475E" w:rsidRPr="004E7E49" w:rsidRDefault="0029475E" w:rsidP="0029475E">
      <w:pPr>
        <w:spacing w:after="0"/>
        <w:rPr>
          <w:color w:val="auto"/>
          <w:sz w:val="23"/>
          <w:szCs w:val="23"/>
        </w:rPr>
      </w:pPr>
    </w:p>
    <w:p w14:paraId="761AC66A" w14:textId="7B77773F" w:rsidR="0035627B" w:rsidRPr="004E7E49" w:rsidRDefault="0035627B" w:rsidP="0029475E">
      <w:pPr>
        <w:spacing w:after="0"/>
        <w:rPr>
          <w:color w:val="auto"/>
          <w:sz w:val="23"/>
          <w:szCs w:val="23"/>
        </w:rPr>
      </w:pPr>
      <w:r w:rsidRPr="004E7E49">
        <w:rPr>
          <w:color w:val="auto"/>
          <w:sz w:val="23"/>
          <w:szCs w:val="23"/>
        </w:rPr>
        <w:t xml:space="preserve">Continue to work with WST and AST linking </w:t>
      </w:r>
      <w:r w:rsidRPr="004E7E49">
        <w:rPr>
          <w:b/>
          <w:color w:val="auto"/>
          <w:sz w:val="23"/>
          <w:szCs w:val="23"/>
        </w:rPr>
        <w:t xml:space="preserve">their appraisal evidence </w:t>
      </w:r>
      <w:r w:rsidRPr="004E7E49">
        <w:rPr>
          <w:color w:val="auto"/>
          <w:sz w:val="23"/>
          <w:szCs w:val="23"/>
        </w:rPr>
        <w:t>for ACC Kahui Ako work with their own school appraisal processes.</w:t>
      </w:r>
    </w:p>
    <w:p w14:paraId="6846DEBD" w14:textId="77777777" w:rsidR="0029475E" w:rsidRPr="004E7E49" w:rsidRDefault="0029475E" w:rsidP="0029475E">
      <w:pPr>
        <w:spacing w:after="0"/>
        <w:rPr>
          <w:color w:val="auto"/>
          <w:sz w:val="23"/>
          <w:szCs w:val="23"/>
        </w:rPr>
      </w:pPr>
    </w:p>
    <w:p w14:paraId="2B381724" w14:textId="2FD9E5C7" w:rsidR="004057B3" w:rsidRPr="004E7E49" w:rsidRDefault="004057B3" w:rsidP="0029475E">
      <w:pPr>
        <w:spacing w:after="0"/>
        <w:rPr>
          <w:color w:val="auto"/>
          <w:sz w:val="23"/>
          <w:szCs w:val="23"/>
        </w:rPr>
      </w:pPr>
      <w:r w:rsidRPr="004E7E49">
        <w:rPr>
          <w:color w:val="auto"/>
          <w:sz w:val="23"/>
          <w:szCs w:val="23"/>
        </w:rPr>
        <w:t xml:space="preserve">Continue to unpack </w:t>
      </w:r>
      <w:r w:rsidRPr="004E7E49">
        <w:rPr>
          <w:b/>
          <w:color w:val="auto"/>
          <w:sz w:val="23"/>
          <w:szCs w:val="23"/>
        </w:rPr>
        <w:t xml:space="preserve">what valid and reliable assessment data </w:t>
      </w:r>
      <w:r w:rsidRPr="004E7E49">
        <w:rPr>
          <w:color w:val="auto"/>
          <w:sz w:val="23"/>
          <w:szCs w:val="23"/>
        </w:rPr>
        <w:t>looks like across our schools and come to a common understanding about ‘achievement signposts’ now that National Standards have been removed.</w:t>
      </w:r>
    </w:p>
    <w:p w14:paraId="75681AD7" w14:textId="77777777" w:rsidR="0029475E" w:rsidRPr="004E7E49" w:rsidRDefault="0029475E" w:rsidP="009C7888">
      <w:pPr>
        <w:spacing w:after="0"/>
        <w:jc w:val="center"/>
        <w:rPr>
          <w:rFonts w:asciiTheme="minorHAnsi" w:hAnsiTheme="minorHAnsi"/>
          <w:b/>
          <w:color w:val="auto"/>
          <w:sz w:val="23"/>
          <w:szCs w:val="23"/>
        </w:rPr>
      </w:pPr>
      <w:r w:rsidRPr="004E7E49">
        <w:rPr>
          <w:rFonts w:asciiTheme="minorHAnsi" w:hAnsiTheme="minorHAnsi"/>
          <w:b/>
          <w:color w:val="auto"/>
          <w:sz w:val="23"/>
          <w:szCs w:val="23"/>
        </w:rPr>
        <w:t>Our Kahui Ako Vision</w:t>
      </w:r>
    </w:p>
    <w:p w14:paraId="3A648123" w14:textId="77777777" w:rsidR="0029475E" w:rsidRPr="004E7E49" w:rsidRDefault="0029475E" w:rsidP="009C7888">
      <w:pPr>
        <w:spacing w:after="0"/>
        <w:jc w:val="center"/>
        <w:rPr>
          <w:rFonts w:asciiTheme="minorHAnsi" w:hAnsiTheme="minorHAnsi"/>
          <w:color w:val="auto"/>
          <w:sz w:val="23"/>
          <w:szCs w:val="23"/>
        </w:rPr>
      </w:pPr>
    </w:p>
    <w:p w14:paraId="14ABC49D" w14:textId="35DA98ED" w:rsidR="00642C64" w:rsidRPr="004E7E49" w:rsidRDefault="009C7888" w:rsidP="009C7888">
      <w:pPr>
        <w:spacing w:after="0"/>
        <w:jc w:val="center"/>
        <w:rPr>
          <w:rFonts w:asciiTheme="minorHAnsi" w:hAnsiTheme="minorHAnsi"/>
          <w:color w:val="auto"/>
          <w:sz w:val="23"/>
          <w:szCs w:val="23"/>
        </w:rPr>
      </w:pPr>
      <w:r w:rsidRPr="004E7E49">
        <w:rPr>
          <w:rFonts w:asciiTheme="minorHAnsi" w:hAnsiTheme="minorHAnsi"/>
          <w:color w:val="auto"/>
          <w:sz w:val="23"/>
          <w:szCs w:val="23"/>
        </w:rPr>
        <w:t>A Community of Learning│Kāhui Ako centred in Catholic faith that collectively strengthens us to develop the whole child.</w:t>
      </w:r>
    </w:p>
    <w:p w14:paraId="0883D938" w14:textId="77777777" w:rsidR="0029475E" w:rsidRPr="004E7E49" w:rsidRDefault="0029475E" w:rsidP="009C7888">
      <w:pPr>
        <w:spacing w:after="0"/>
        <w:jc w:val="center"/>
        <w:rPr>
          <w:rFonts w:asciiTheme="minorHAnsi" w:hAnsiTheme="minorHAnsi"/>
          <w:color w:val="auto"/>
          <w:sz w:val="23"/>
          <w:szCs w:val="23"/>
        </w:rPr>
      </w:pPr>
    </w:p>
    <w:p w14:paraId="3CBB01FE" w14:textId="3ED833A9" w:rsidR="0029475E" w:rsidRPr="001A3D2E" w:rsidRDefault="0029475E" w:rsidP="009C7888">
      <w:pPr>
        <w:spacing w:after="0"/>
        <w:jc w:val="center"/>
        <w:rPr>
          <w:rFonts w:asciiTheme="minorHAnsi" w:hAnsiTheme="minorHAnsi"/>
          <w:b/>
          <w:color w:val="auto"/>
          <w:sz w:val="23"/>
          <w:szCs w:val="23"/>
        </w:rPr>
      </w:pPr>
      <w:bookmarkStart w:id="0" w:name="_GoBack"/>
      <w:r w:rsidRPr="001A3D2E">
        <w:rPr>
          <w:rFonts w:asciiTheme="minorHAnsi" w:hAnsiTheme="minorHAnsi"/>
          <w:b/>
          <w:color w:val="auto"/>
          <w:sz w:val="23"/>
          <w:szCs w:val="23"/>
        </w:rPr>
        <w:t>Lead Principal reflection</w:t>
      </w:r>
    </w:p>
    <w:bookmarkEnd w:id="0"/>
    <w:p w14:paraId="0742C060" w14:textId="25AD5BB4" w:rsidR="0029475E" w:rsidRPr="004E7E49" w:rsidRDefault="0029475E" w:rsidP="0029475E">
      <w:pPr>
        <w:pStyle w:val="NoSpacing"/>
        <w:rPr>
          <w:sz w:val="23"/>
          <w:szCs w:val="23"/>
        </w:rPr>
      </w:pPr>
      <w:r w:rsidRPr="004E7E49">
        <w:rPr>
          <w:sz w:val="23"/>
          <w:szCs w:val="23"/>
        </w:rPr>
        <w:t xml:space="preserve">As there is no template for this massive shift in education, it has been a year of trial and discovery. Each </w:t>
      </w:r>
      <w:r w:rsidR="004E45E2" w:rsidRPr="004E7E49">
        <w:rPr>
          <w:sz w:val="23"/>
          <w:szCs w:val="23"/>
        </w:rPr>
        <w:t xml:space="preserve">of our </w:t>
      </w:r>
      <w:r w:rsidRPr="004E7E49">
        <w:rPr>
          <w:sz w:val="23"/>
          <w:szCs w:val="23"/>
        </w:rPr>
        <w:t>school</w:t>
      </w:r>
      <w:r w:rsidR="004E45E2" w:rsidRPr="004E7E49">
        <w:rPr>
          <w:sz w:val="23"/>
          <w:szCs w:val="23"/>
        </w:rPr>
        <w:t>s,</w:t>
      </w:r>
      <w:r w:rsidRPr="004E7E49">
        <w:rPr>
          <w:sz w:val="23"/>
          <w:szCs w:val="23"/>
        </w:rPr>
        <w:t xml:space="preserve"> for year</w:t>
      </w:r>
      <w:r w:rsidR="004E45E2" w:rsidRPr="004E7E49">
        <w:rPr>
          <w:sz w:val="23"/>
          <w:szCs w:val="23"/>
        </w:rPr>
        <w:t>s</w:t>
      </w:r>
      <w:r w:rsidRPr="004E7E49">
        <w:rPr>
          <w:sz w:val="23"/>
          <w:szCs w:val="23"/>
        </w:rPr>
        <w:t xml:space="preserve"> and year</w:t>
      </w:r>
      <w:r w:rsidR="00EA5DC8" w:rsidRPr="004E7E49">
        <w:rPr>
          <w:sz w:val="23"/>
          <w:szCs w:val="23"/>
        </w:rPr>
        <w:t>s,</w:t>
      </w:r>
      <w:r w:rsidRPr="004E7E49">
        <w:rPr>
          <w:sz w:val="23"/>
          <w:szCs w:val="23"/>
        </w:rPr>
        <w:t xml:space="preserve"> have run as separate entities and now is being asked to break down traditions and structures to ‘collaborate and ‘share’</w:t>
      </w:r>
      <w:r w:rsidR="004E45E2" w:rsidRPr="004E7E49">
        <w:rPr>
          <w:sz w:val="23"/>
          <w:szCs w:val="23"/>
        </w:rPr>
        <w:t>.</w:t>
      </w:r>
    </w:p>
    <w:p w14:paraId="2BFB0725" w14:textId="06A3D951" w:rsidR="004E45E2" w:rsidRPr="004E7E49" w:rsidRDefault="004E45E2" w:rsidP="0029475E">
      <w:pPr>
        <w:pStyle w:val="NoSpacing"/>
        <w:rPr>
          <w:sz w:val="23"/>
          <w:szCs w:val="23"/>
        </w:rPr>
      </w:pPr>
      <w:r w:rsidRPr="004E7E49">
        <w:rPr>
          <w:sz w:val="23"/>
          <w:szCs w:val="23"/>
        </w:rPr>
        <w:t>We now understand this takes time!</w:t>
      </w:r>
    </w:p>
    <w:p w14:paraId="56D4B27F" w14:textId="735692E9" w:rsidR="00EA5DC8" w:rsidRPr="004E7E49" w:rsidRDefault="00EA5DC8" w:rsidP="0029475E">
      <w:pPr>
        <w:pStyle w:val="NoSpacing"/>
        <w:rPr>
          <w:sz w:val="23"/>
          <w:szCs w:val="23"/>
        </w:rPr>
      </w:pPr>
      <w:r w:rsidRPr="004E7E49">
        <w:rPr>
          <w:sz w:val="23"/>
          <w:szCs w:val="23"/>
        </w:rPr>
        <w:t>This is not a quick fix approach to sharing expertise and ideas.</w:t>
      </w:r>
    </w:p>
    <w:p w14:paraId="7B95EE32" w14:textId="77777777" w:rsidR="004E45E2" w:rsidRPr="004E7E49" w:rsidRDefault="004E45E2" w:rsidP="0029475E">
      <w:pPr>
        <w:pStyle w:val="NoSpacing"/>
        <w:rPr>
          <w:sz w:val="23"/>
          <w:szCs w:val="23"/>
        </w:rPr>
      </w:pPr>
    </w:p>
    <w:p w14:paraId="4402A1A6" w14:textId="77777777" w:rsidR="004E45E2" w:rsidRPr="004E7E49" w:rsidRDefault="004E45E2" w:rsidP="004E45E2">
      <w:pPr>
        <w:pStyle w:val="NoSpacing"/>
        <w:rPr>
          <w:sz w:val="23"/>
          <w:szCs w:val="23"/>
        </w:rPr>
      </w:pPr>
      <w:r w:rsidRPr="004E7E49">
        <w:rPr>
          <w:sz w:val="23"/>
          <w:szCs w:val="23"/>
        </w:rPr>
        <w:lastRenderedPageBreak/>
        <w:t>Hind sight is a wonderful thing and much of what we did we would do differently again however with no instruction manual this has been part of the journey for the ACC Kahui Ako.</w:t>
      </w:r>
    </w:p>
    <w:p w14:paraId="408F1143" w14:textId="77777777" w:rsidR="004E45E2" w:rsidRPr="004E7E49" w:rsidRDefault="004E45E2" w:rsidP="0029475E">
      <w:pPr>
        <w:pStyle w:val="NoSpacing"/>
        <w:rPr>
          <w:sz w:val="23"/>
          <w:szCs w:val="23"/>
        </w:rPr>
      </w:pPr>
    </w:p>
    <w:p w14:paraId="67E9AD90" w14:textId="400DA87B" w:rsidR="0029475E" w:rsidRPr="004E7E49" w:rsidRDefault="0029475E" w:rsidP="0029475E">
      <w:pPr>
        <w:pStyle w:val="NoSpacing"/>
        <w:rPr>
          <w:sz w:val="23"/>
          <w:szCs w:val="23"/>
        </w:rPr>
      </w:pPr>
      <w:r w:rsidRPr="004E7E49">
        <w:rPr>
          <w:sz w:val="23"/>
          <w:szCs w:val="23"/>
        </w:rPr>
        <w:t>It has been a year of relationship and trust building. All our schools are full of great people and lead by fantastic leaders, this year has been about understanding each other and opening possible doors into each other’s schools.</w:t>
      </w:r>
    </w:p>
    <w:p w14:paraId="543E047D" w14:textId="77777777" w:rsidR="004E45E2" w:rsidRPr="004E7E49" w:rsidRDefault="0029475E" w:rsidP="0029475E">
      <w:pPr>
        <w:pStyle w:val="NoSpacing"/>
        <w:rPr>
          <w:sz w:val="23"/>
          <w:szCs w:val="23"/>
        </w:rPr>
      </w:pPr>
      <w:r w:rsidRPr="004E7E49">
        <w:rPr>
          <w:sz w:val="23"/>
          <w:szCs w:val="23"/>
        </w:rPr>
        <w:t xml:space="preserve">Principals have had to really look at the possibilities of what ‘could be’ and not worry about their own personal gains for their schools. </w:t>
      </w:r>
    </w:p>
    <w:p w14:paraId="04A6D7F0" w14:textId="77777777" w:rsidR="00FE74D3" w:rsidRPr="004E7E49" w:rsidRDefault="0029475E" w:rsidP="0029475E">
      <w:pPr>
        <w:pStyle w:val="NoSpacing"/>
        <w:rPr>
          <w:sz w:val="23"/>
          <w:szCs w:val="23"/>
        </w:rPr>
      </w:pPr>
      <w:r w:rsidRPr="004E7E49">
        <w:rPr>
          <w:sz w:val="23"/>
          <w:szCs w:val="23"/>
        </w:rPr>
        <w:t xml:space="preserve">Staffing has been shared and </w:t>
      </w:r>
      <w:r w:rsidR="00B50285" w:rsidRPr="004E7E49">
        <w:rPr>
          <w:sz w:val="23"/>
          <w:szCs w:val="23"/>
        </w:rPr>
        <w:t>time</w:t>
      </w:r>
      <w:r w:rsidRPr="004E7E49">
        <w:rPr>
          <w:sz w:val="23"/>
          <w:szCs w:val="23"/>
        </w:rPr>
        <w:t xml:space="preserve"> tables disrupted to fit into other </w:t>
      </w:r>
      <w:r w:rsidR="00B50285" w:rsidRPr="004E7E49">
        <w:rPr>
          <w:sz w:val="23"/>
          <w:szCs w:val="23"/>
        </w:rPr>
        <w:t>people’s</w:t>
      </w:r>
      <w:r w:rsidRPr="004E7E49">
        <w:rPr>
          <w:sz w:val="23"/>
          <w:szCs w:val="23"/>
        </w:rPr>
        <w:t xml:space="preserve"> plans. This has been part of the learning.</w:t>
      </w:r>
      <w:r w:rsidR="00B50285" w:rsidRPr="004E7E49">
        <w:rPr>
          <w:sz w:val="23"/>
          <w:szCs w:val="23"/>
        </w:rPr>
        <w:t xml:space="preserve"> </w:t>
      </w:r>
    </w:p>
    <w:p w14:paraId="67053FBD" w14:textId="52C903E2" w:rsidR="0029475E" w:rsidRPr="004E7E49" w:rsidRDefault="00B50285" w:rsidP="0029475E">
      <w:pPr>
        <w:pStyle w:val="NoSpacing"/>
        <w:rPr>
          <w:sz w:val="23"/>
          <w:szCs w:val="23"/>
        </w:rPr>
      </w:pPr>
      <w:r w:rsidRPr="004E7E49">
        <w:rPr>
          <w:sz w:val="23"/>
          <w:szCs w:val="23"/>
        </w:rPr>
        <w:t xml:space="preserve">Not easy </w:t>
      </w:r>
      <w:r w:rsidR="00EA5DC8" w:rsidRPr="004E7E49">
        <w:rPr>
          <w:sz w:val="23"/>
          <w:szCs w:val="23"/>
        </w:rPr>
        <w:t>at times but we made it work as best we could in the current head spaces we were all in.</w:t>
      </w:r>
    </w:p>
    <w:p w14:paraId="6132FB84" w14:textId="77777777" w:rsidR="00B50285" w:rsidRPr="004E7E49" w:rsidRDefault="00B50285" w:rsidP="0029475E">
      <w:pPr>
        <w:pStyle w:val="NoSpacing"/>
        <w:rPr>
          <w:sz w:val="23"/>
          <w:szCs w:val="23"/>
        </w:rPr>
      </w:pPr>
    </w:p>
    <w:p w14:paraId="02382914" w14:textId="77777777" w:rsidR="00EA5DC8" w:rsidRPr="004E7E49" w:rsidRDefault="00B50285" w:rsidP="0029475E">
      <w:pPr>
        <w:pStyle w:val="NoSpacing"/>
        <w:rPr>
          <w:sz w:val="23"/>
          <w:szCs w:val="23"/>
        </w:rPr>
      </w:pPr>
      <w:r w:rsidRPr="004E7E49">
        <w:rPr>
          <w:sz w:val="23"/>
          <w:szCs w:val="23"/>
        </w:rPr>
        <w:t xml:space="preserve">Frustration, task confusion and lack of clear direction has been some of the many emotions that the lead AST team have felt.  </w:t>
      </w:r>
    </w:p>
    <w:p w14:paraId="040365CE" w14:textId="0936466B" w:rsidR="00B50285" w:rsidRPr="004E7E49" w:rsidRDefault="00B50285" w:rsidP="0029475E">
      <w:pPr>
        <w:pStyle w:val="NoSpacing"/>
        <w:rPr>
          <w:sz w:val="23"/>
          <w:szCs w:val="23"/>
        </w:rPr>
      </w:pPr>
      <w:r w:rsidRPr="004E7E49">
        <w:rPr>
          <w:sz w:val="23"/>
          <w:szCs w:val="23"/>
        </w:rPr>
        <w:t>Many teachers within our schools are still ‘waiting’ for the Community of Learning’ to fix everything however we are slowly coming to terms with the fact that it will take all teachers, all lead teachers, all Heads of departments and all Principal</w:t>
      </w:r>
      <w:r w:rsidR="004E45E2" w:rsidRPr="004E7E49">
        <w:rPr>
          <w:sz w:val="23"/>
          <w:szCs w:val="23"/>
        </w:rPr>
        <w:t>s</w:t>
      </w:r>
      <w:r w:rsidRPr="004E7E49">
        <w:rPr>
          <w:sz w:val="23"/>
          <w:szCs w:val="23"/>
        </w:rPr>
        <w:t xml:space="preserve"> and their BOT to make this happen. A Kahui Ako is by </w:t>
      </w:r>
      <w:r w:rsidR="004E45E2" w:rsidRPr="004E7E49">
        <w:rPr>
          <w:sz w:val="23"/>
          <w:szCs w:val="23"/>
        </w:rPr>
        <w:t>its</w:t>
      </w:r>
      <w:r w:rsidRPr="004E7E49">
        <w:rPr>
          <w:sz w:val="23"/>
          <w:szCs w:val="23"/>
        </w:rPr>
        <w:t xml:space="preserve"> very nature</w:t>
      </w:r>
      <w:r w:rsidR="004E45E2" w:rsidRPr="004E7E49">
        <w:rPr>
          <w:sz w:val="23"/>
          <w:szCs w:val="23"/>
        </w:rPr>
        <w:t>,</w:t>
      </w:r>
      <w:r w:rsidRPr="004E7E49">
        <w:rPr>
          <w:sz w:val="23"/>
          <w:szCs w:val="23"/>
        </w:rPr>
        <w:t xml:space="preserve"> a </w:t>
      </w:r>
      <w:r w:rsidR="004E45E2" w:rsidRPr="004E7E49">
        <w:rPr>
          <w:sz w:val="23"/>
          <w:szCs w:val="23"/>
        </w:rPr>
        <w:t xml:space="preserve">whole </w:t>
      </w:r>
      <w:r w:rsidRPr="004E7E49">
        <w:rPr>
          <w:sz w:val="23"/>
          <w:szCs w:val="23"/>
        </w:rPr>
        <w:t>community that learns and we are coming to terms with what this means.</w:t>
      </w:r>
    </w:p>
    <w:p w14:paraId="31499E22" w14:textId="77777777" w:rsidR="00B50285" w:rsidRPr="004E7E49" w:rsidRDefault="00B50285" w:rsidP="0029475E">
      <w:pPr>
        <w:pStyle w:val="NoSpacing"/>
        <w:rPr>
          <w:sz w:val="23"/>
          <w:szCs w:val="23"/>
        </w:rPr>
      </w:pPr>
    </w:p>
    <w:p w14:paraId="49D57F48" w14:textId="20198E56" w:rsidR="00B50285" w:rsidRPr="004E7E49" w:rsidRDefault="00B50285" w:rsidP="0029475E">
      <w:pPr>
        <w:pStyle w:val="NoSpacing"/>
        <w:rPr>
          <w:sz w:val="23"/>
          <w:szCs w:val="23"/>
        </w:rPr>
      </w:pPr>
      <w:r w:rsidRPr="004E7E49">
        <w:rPr>
          <w:sz w:val="23"/>
          <w:szCs w:val="23"/>
        </w:rPr>
        <w:t xml:space="preserve">All of our schools are successful within their own right and therefore coming together as a community means we are coming together not for ourselves but for the collective. There is a real desire to build on the successes of each schools and drive our schools achievements as collective. </w:t>
      </w:r>
    </w:p>
    <w:p w14:paraId="2146B990" w14:textId="77777777" w:rsidR="00B50285" w:rsidRPr="004E7E49" w:rsidRDefault="00B50285" w:rsidP="0029475E">
      <w:pPr>
        <w:pStyle w:val="NoSpacing"/>
        <w:rPr>
          <w:sz w:val="23"/>
          <w:szCs w:val="23"/>
        </w:rPr>
      </w:pPr>
    </w:p>
    <w:p w14:paraId="682CF756" w14:textId="3640C61E" w:rsidR="00B50285" w:rsidRPr="004E7E49" w:rsidRDefault="00B50285" w:rsidP="0029475E">
      <w:pPr>
        <w:pStyle w:val="NoSpacing"/>
        <w:rPr>
          <w:sz w:val="23"/>
          <w:szCs w:val="23"/>
        </w:rPr>
      </w:pPr>
      <w:r w:rsidRPr="004E7E49">
        <w:rPr>
          <w:sz w:val="23"/>
          <w:szCs w:val="23"/>
        </w:rPr>
        <w:t>For this to happen we need to be thinking of the pathway from Year 1 to Year 13 and how we each can make a difference for every children that enters our classrooms.</w:t>
      </w:r>
      <w:r w:rsidR="004E45E2" w:rsidRPr="004E7E49">
        <w:rPr>
          <w:sz w:val="23"/>
          <w:szCs w:val="23"/>
        </w:rPr>
        <w:t xml:space="preserve"> We know our schools are successful but are they successful for</w:t>
      </w:r>
      <w:r w:rsidR="004E45E2" w:rsidRPr="004E7E49">
        <w:rPr>
          <w:b/>
          <w:sz w:val="23"/>
          <w:szCs w:val="23"/>
          <w:u w:val="single"/>
        </w:rPr>
        <w:t xml:space="preserve"> all</w:t>
      </w:r>
      <w:r w:rsidR="004E45E2" w:rsidRPr="004E7E49">
        <w:rPr>
          <w:sz w:val="23"/>
          <w:szCs w:val="23"/>
        </w:rPr>
        <w:t xml:space="preserve"> children that enrol at them?</w:t>
      </w:r>
    </w:p>
    <w:p w14:paraId="318541D0" w14:textId="77777777" w:rsidR="004E45E2" w:rsidRPr="004E7E49" w:rsidRDefault="004E45E2" w:rsidP="0029475E">
      <w:pPr>
        <w:pStyle w:val="NoSpacing"/>
        <w:rPr>
          <w:sz w:val="23"/>
          <w:szCs w:val="23"/>
        </w:rPr>
      </w:pPr>
    </w:p>
    <w:p w14:paraId="35885B28" w14:textId="77777777" w:rsidR="00B50285" w:rsidRPr="004E7E49" w:rsidRDefault="00B50285" w:rsidP="0029475E">
      <w:pPr>
        <w:pStyle w:val="NoSpacing"/>
        <w:rPr>
          <w:sz w:val="23"/>
          <w:szCs w:val="23"/>
        </w:rPr>
      </w:pPr>
      <w:r w:rsidRPr="004E7E49">
        <w:rPr>
          <w:sz w:val="23"/>
          <w:szCs w:val="23"/>
        </w:rPr>
        <w:t xml:space="preserve">Sharing leadership capability and building up teacher inquiry will only make each of our schools stronger and this means better student engagement and achievement. </w:t>
      </w:r>
    </w:p>
    <w:p w14:paraId="0F7648E5" w14:textId="4D005842" w:rsidR="00B50285" w:rsidRPr="004E7E49" w:rsidRDefault="00B50285" w:rsidP="0029475E">
      <w:pPr>
        <w:pStyle w:val="NoSpacing"/>
        <w:rPr>
          <w:sz w:val="23"/>
          <w:szCs w:val="23"/>
        </w:rPr>
      </w:pPr>
      <w:r w:rsidRPr="004E7E49">
        <w:rPr>
          <w:sz w:val="23"/>
          <w:szCs w:val="23"/>
        </w:rPr>
        <w:t>We have to ready our children for an ever changing world and to do this we need as many people as possible sharing and developing their own teacher practice so that we can set up our students for success.</w:t>
      </w:r>
    </w:p>
    <w:p w14:paraId="70444981" w14:textId="77777777" w:rsidR="00B50285" w:rsidRPr="004E7E49" w:rsidRDefault="00B50285" w:rsidP="0029475E">
      <w:pPr>
        <w:pStyle w:val="NoSpacing"/>
        <w:rPr>
          <w:sz w:val="23"/>
          <w:szCs w:val="23"/>
        </w:rPr>
      </w:pPr>
    </w:p>
    <w:p w14:paraId="06C4BAD3" w14:textId="162B2F39" w:rsidR="00B50285" w:rsidRPr="004E7E49" w:rsidRDefault="00B50285" w:rsidP="0029475E">
      <w:pPr>
        <w:pStyle w:val="NoSpacing"/>
        <w:rPr>
          <w:sz w:val="23"/>
          <w:szCs w:val="23"/>
        </w:rPr>
      </w:pPr>
      <w:r w:rsidRPr="004E7E49">
        <w:rPr>
          <w:sz w:val="23"/>
          <w:szCs w:val="23"/>
        </w:rPr>
        <w:t xml:space="preserve">We need to be open for </w:t>
      </w:r>
      <w:r w:rsidR="00D15D2F" w:rsidRPr="004E7E49">
        <w:rPr>
          <w:sz w:val="23"/>
          <w:szCs w:val="23"/>
        </w:rPr>
        <w:t>‘</w:t>
      </w:r>
      <w:r w:rsidRPr="004E7E49">
        <w:rPr>
          <w:sz w:val="23"/>
          <w:szCs w:val="23"/>
        </w:rPr>
        <w:t>disruption</w:t>
      </w:r>
      <w:r w:rsidR="00D15D2F" w:rsidRPr="004E7E49">
        <w:rPr>
          <w:sz w:val="23"/>
          <w:szCs w:val="23"/>
        </w:rPr>
        <w:t>’</w:t>
      </w:r>
      <w:r w:rsidRPr="004E7E49">
        <w:rPr>
          <w:sz w:val="23"/>
          <w:szCs w:val="23"/>
        </w:rPr>
        <w:t xml:space="preserve"> and </w:t>
      </w:r>
      <w:r w:rsidR="00D15D2F" w:rsidRPr="004E7E49">
        <w:rPr>
          <w:sz w:val="23"/>
          <w:szCs w:val="23"/>
        </w:rPr>
        <w:t>‘</w:t>
      </w:r>
      <w:r w:rsidRPr="004E7E49">
        <w:rPr>
          <w:sz w:val="23"/>
          <w:szCs w:val="23"/>
        </w:rPr>
        <w:t>change</w:t>
      </w:r>
      <w:r w:rsidR="00D15D2F" w:rsidRPr="004E7E49">
        <w:rPr>
          <w:sz w:val="23"/>
          <w:szCs w:val="23"/>
        </w:rPr>
        <w:t>’</w:t>
      </w:r>
      <w:r w:rsidRPr="004E7E49">
        <w:rPr>
          <w:sz w:val="23"/>
          <w:szCs w:val="23"/>
        </w:rPr>
        <w:t xml:space="preserve"> and believe that </w:t>
      </w:r>
      <w:r w:rsidR="00D15D2F" w:rsidRPr="004E7E49">
        <w:rPr>
          <w:b/>
          <w:sz w:val="23"/>
          <w:szCs w:val="23"/>
        </w:rPr>
        <w:t>collectively</w:t>
      </w:r>
      <w:r w:rsidRPr="004E7E49">
        <w:rPr>
          <w:b/>
          <w:sz w:val="23"/>
          <w:szCs w:val="23"/>
        </w:rPr>
        <w:t xml:space="preserve"> </w:t>
      </w:r>
      <w:r w:rsidRPr="004E7E49">
        <w:rPr>
          <w:sz w:val="23"/>
          <w:szCs w:val="23"/>
        </w:rPr>
        <w:t xml:space="preserve">we can </w:t>
      </w:r>
      <w:r w:rsidR="00D15D2F" w:rsidRPr="004E7E49">
        <w:rPr>
          <w:sz w:val="23"/>
          <w:szCs w:val="23"/>
        </w:rPr>
        <w:t>deliver better for our children.</w:t>
      </w:r>
    </w:p>
    <w:p w14:paraId="44554454" w14:textId="77777777" w:rsidR="00D15D2F" w:rsidRPr="004E7E49" w:rsidRDefault="00D15D2F" w:rsidP="0029475E">
      <w:pPr>
        <w:pStyle w:val="NoSpacing"/>
        <w:rPr>
          <w:sz w:val="23"/>
          <w:szCs w:val="23"/>
        </w:rPr>
      </w:pPr>
    </w:p>
    <w:p w14:paraId="6937B6E3" w14:textId="11546989" w:rsidR="002E2BD7" w:rsidRPr="004E7E49" w:rsidRDefault="0022027C" w:rsidP="0029475E">
      <w:pPr>
        <w:pStyle w:val="NoSpacing"/>
        <w:rPr>
          <w:sz w:val="23"/>
          <w:szCs w:val="23"/>
        </w:rPr>
      </w:pPr>
      <w:r w:rsidRPr="004E7E49">
        <w:rPr>
          <w:noProof/>
          <w:sz w:val="23"/>
          <w:szCs w:val="23"/>
        </w:rPr>
        <w:drawing>
          <wp:inline distT="0" distB="0" distL="0" distR="0" wp14:anchorId="6E615946" wp14:editId="3028553C">
            <wp:extent cx="2125345" cy="1195739"/>
            <wp:effectExtent l="0" t="0" r="8255" b="4445"/>
            <wp:docPr id="7" name="Picture 2" descr="http://www.acckahuiako.ac.nz/files/e9fe2f39e102530e/blogs/1/20170607_154754%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cckahuiako.ac.nz/files/e9fe2f39e102530e/blogs/1/20170607_154754%5b1%5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5345" cy="1195739"/>
                    </a:xfrm>
                    <a:prstGeom prst="rect">
                      <a:avLst/>
                    </a:prstGeom>
                    <a:noFill/>
                    <a:ln>
                      <a:noFill/>
                    </a:ln>
                  </pic:spPr>
                </pic:pic>
              </a:graphicData>
            </a:graphic>
          </wp:inline>
        </w:drawing>
      </w:r>
      <w:r w:rsidR="00A61727" w:rsidRPr="004E7E49">
        <w:rPr>
          <w:sz w:val="23"/>
          <w:szCs w:val="23"/>
        </w:rPr>
        <w:t>The differences between primary and secondary have been another massive learning curve for myself and for those that have been involved in working with both sectors. Pr</w:t>
      </w:r>
      <w:r w:rsidR="00A73E63" w:rsidRPr="004E7E49">
        <w:rPr>
          <w:sz w:val="23"/>
          <w:szCs w:val="23"/>
        </w:rPr>
        <w:t xml:space="preserve">imary schools are smaller, their teaching style and whole curriculum understanding is different to our secondary colleagues. </w:t>
      </w:r>
    </w:p>
    <w:p w14:paraId="7E4B00F9" w14:textId="77777777" w:rsidR="002E2BD7" w:rsidRPr="004E7E49" w:rsidRDefault="002E2BD7" w:rsidP="0029475E">
      <w:pPr>
        <w:pStyle w:val="NoSpacing"/>
        <w:rPr>
          <w:sz w:val="23"/>
          <w:szCs w:val="23"/>
        </w:rPr>
      </w:pPr>
    </w:p>
    <w:p w14:paraId="64C8368E" w14:textId="3D97A969" w:rsidR="00A61727" w:rsidRPr="004E7E49" w:rsidRDefault="00A73E63" w:rsidP="0029475E">
      <w:pPr>
        <w:pStyle w:val="NoSpacing"/>
        <w:rPr>
          <w:sz w:val="23"/>
          <w:szCs w:val="23"/>
        </w:rPr>
      </w:pPr>
      <w:r w:rsidRPr="004E7E49">
        <w:rPr>
          <w:sz w:val="23"/>
          <w:szCs w:val="23"/>
        </w:rPr>
        <w:t xml:space="preserve">Secondary are very department based and the structures and timetables within a college are less flexible.  The teaching pedagogies are different and this void will need to be crossed but will take time. </w:t>
      </w:r>
    </w:p>
    <w:p w14:paraId="46FFB5C6" w14:textId="4699DEDB" w:rsidR="00A73E63" w:rsidRPr="004E7E49" w:rsidRDefault="00A73E63" w:rsidP="0029475E">
      <w:pPr>
        <w:pStyle w:val="NoSpacing"/>
        <w:rPr>
          <w:sz w:val="23"/>
          <w:szCs w:val="23"/>
        </w:rPr>
      </w:pPr>
      <w:r w:rsidRPr="004E7E49">
        <w:rPr>
          <w:sz w:val="23"/>
          <w:szCs w:val="23"/>
        </w:rPr>
        <w:t>Our children are leaving our primary schools and entering a very assessment based programme which</w:t>
      </w:r>
      <w:r w:rsidR="004E45E2" w:rsidRPr="004E7E49">
        <w:rPr>
          <w:sz w:val="23"/>
          <w:szCs w:val="23"/>
        </w:rPr>
        <w:t xml:space="preserve"> for many takes time and </w:t>
      </w:r>
      <w:r w:rsidR="004B52D6" w:rsidRPr="004E7E49">
        <w:rPr>
          <w:sz w:val="23"/>
          <w:szCs w:val="23"/>
        </w:rPr>
        <w:t xml:space="preserve">they </w:t>
      </w:r>
      <w:r w:rsidR="004B52D6" w:rsidRPr="004E7E49">
        <w:rPr>
          <w:sz w:val="23"/>
          <w:szCs w:val="23"/>
        </w:rPr>
        <w:t>struggle with.</w:t>
      </w:r>
      <w:r w:rsidR="004E45E2" w:rsidRPr="004E7E49">
        <w:rPr>
          <w:sz w:val="23"/>
          <w:szCs w:val="23"/>
        </w:rPr>
        <w:t xml:space="preserve"> Transition programmes have been touched upon this year in regards systems and assessments however we need to continue this work str</w:t>
      </w:r>
      <w:r w:rsidR="006416E0" w:rsidRPr="004E7E49">
        <w:rPr>
          <w:sz w:val="23"/>
          <w:szCs w:val="23"/>
        </w:rPr>
        <w:t>eam so that we set each of our p</w:t>
      </w:r>
      <w:r w:rsidR="004E45E2" w:rsidRPr="004E7E49">
        <w:rPr>
          <w:sz w:val="23"/>
          <w:szCs w:val="23"/>
        </w:rPr>
        <w:t>rimary leavers up for success in our secondary schools.</w:t>
      </w:r>
    </w:p>
    <w:p w14:paraId="6499419D" w14:textId="77777777" w:rsidR="006416E0" w:rsidRPr="004E7E49" w:rsidRDefault="006416E0" w:rsidP="0029475E">
      <w:pPr>
        <w:pStyle w:val="NoSpacing"/>
        <w:rPr>
          <w:sz w:val="23"/>
          <w:szCs w:val="23"/>
        </w:rPr>
      </w:pPr>
    </w:p>
    <w:p w14:paraId="747FE2E3" w14:textId="312DFC86" w:rsidR="00FE74D3" w:rsidRPr="004E7E49" w:rsidRDefault="006416E0" w:rsidP="0029475E">
      <w:pPr>
        <w:pStyle w:val="NoSpacing"/>
        <w:rPr>
          <w:sz w:val="23"/>
          <w:szCs w:val="23"/>
        </w:rPr>
      </w:pPr>
      <w:r w:rsidRPr="004E7E49">
        <w:rPr>
          <w:sz w:val="23"/>
          <w:szCs w:val="23"/>
        </w:rPr>
        <w:t xml:space="preserve">We have made huge grounds this year in regards </w:t>
      </w:r>
      <w:r w:rsidR="004B52D6" w:rsidRPr="004E7E49">
        <w:rPr>
          <w:sz w:val="23"/>
          <w:szCs w:val="23"/>
        </w:rPr>
        <w:t xml:space="preserve">work stream </w:t>
      </w:r>
      <w:r w:rsidRPr="004E7E49">
        <w:rPr>
          <w:sz w:val="23"/>
          <w:szCs w:val="23"/>
        </w:rPr>
        <w:t xml:space="preserve">actions and getting our 11 schools off the </w:t>
      </w:r>
      <w:r w:rsidR="004B52D6" w:rsidRPr="004E7E49">
        <w:rPr>
          <w:sz w:val="23"/>
          <w:szCs w:val="23"/>
        </w:rPr>
        <w:t>‘</w:t>
      </w:r>
      <w:r w:rsidRPr="004E7E49">
        <w:rPr>
          <w:sz w:val="23"/>
          <w:szCs w:val="23"/>
        </w:rPr>
        <w:t>start line</w:t>
      </w:r>
      <w:r w:rsidR="004B52D6" w:rsidRPr="004E7E49">
        <w:rPr>
          <w:sz w:val="23"/>
          <w:szCs w:val="23"/>
        </w:rPr>
        <w:t>’</w:t>
      </w:r>
      <w:r w:rsidRPr="004E7E49">
        <w:rPr>
          <w:sz w:val="23"/>
          <w:szCs w:val="23"/>
        </w:rPr>
        <w:t>. What we need to do now is to come back to the reason why we got together, our beliefs around this concept called Community of Schools</w:t>
      </w:r>
      <w:r w:rsidR="00FE74D3" w:rsidRPr="004E7E49">
        <w:rPr>
          <w:sz w:val="23"/>
          <w:szCs w:val="23"/>
        </w:rPr>
        <w:t>.</w:t>
      </w:r>
    </w:p>
    <w:p w14:paraId="66771FBD" w14:textId="13CB2CBC" w:rsidR="006416E0" w:rsidRPr="004E7E49" w:rsidRDefault="006416E0" w:rsidP="0029475E">
      <w:pPr>
        <w:pStyle w:val="NoSpacing"/>
        <w:rPr>
          <w:sz w:val="23"/>
          <w:szCs w:val="23"/>
        </w:rPr>
      </w:pPr>
      <w:r w:rsidRPr="004E7E49">
        <w:rPr>
          <w:sz w:val="23"/>
          <w:szCs w:val="23"/>
        </w:rPr>
        <w:t xml:space="preserve"> </w:t>
      </w:r>
    </w:p>
    <w:p w14:paraId="585B4C24" w14:textId="4057E79A" w:rsidR="006416E0" w:rsidRPr="004E7E49" w:rsidRDefault="006416E0" w:rsidP="0029475E">
      <w:pPr>
        <w:pStyle w:val="NoSpacing"/>
        <w:rPr>
          <w:sz w:val="23"/>
          <w:szCs w:val="23"/>
        </w:rPr>
      </w:pPr>
      <w:r w:rsidRPr="004E7E49">
        <w:rPr>
          <w:sz w:val="23"/>
          <w:szCs w:val="23"/>
        </w:rPr>
        <w:t xml:space="preserve">If we are to see a true, honest partnership between our schools, we all need to have ownership of the beliefs and core understanding behind the relationship. </w:t>
      </w:r>
    </w:p>
    <w:p w14:paraId="61AE1512" w14:textId="77777777" w:rsidR="003835C1" w:rsidRPr="004E7E49" w:rsidRDefault="006416E0" w:rsidP="0029475E">
      <w:pPr>
        <w:pStyle w:val="NoSpacing"/>
        <w:rPr>
          <w:sz w:val="23"/>
          <w:szCs w:val="23"/>
        </w:rPr>
      </w:pPr>
      <w:r w:rsidRPr="004E7E49">
        <w:rPr>
          <w:sz w:val="23"/>
          <w:szCs w:val="23"/>
        </w:rPr>
        <w:t xml:space="preserve">I see this as an overarching piece of work 2018 that will need to be done. </w:t>
      </w:r>
    </w:p>
    <w:p w14:paraId="57D3E6AD" w14:textId="77777777" w:rsidR="00FE74D3" w:rsidRPr="004E7E49" w:rsidRDefault="006416E0" w:rsidP="0029475E">
      <w:pPr>
        <w:pStyle w:val="NoSpacing"/>
        <w:rPr>
          <w:sz w:val="23"/>
          <w:szCs w:val="23"/>
        </w:rPr>
      </w:pPr>
      <w:r w:rsidRPr="004E7E49">
        <w:rPr>
          <w:sz w:val="23"/>
          <w:szCs w:val="23"/>
        </w:rPr>
        <w:t>Otherwise</w:t>
      </w:r>
      <w:r w:rsidR="00FE74D3" w:rsidRPr="004E7E49">
        <w:rPr>
          <w:sz w:val="23"/>
          <w:szCs w:val="23"/>
        </w:rPr>
        <w:t>,</w:t>
      </w:r>
      <w:r w:rsidRPr="004E7E49">
        <w:rPr>
          <w:sz w:val="23"/>
          <w:szCs w:val="23"/>
        </w:rPr>
        <w:t xml:space="preserve"> we will continue to influence small change rather than a substantial collective shift in educational thinking. </w:t>
      </w:r>
    </w:p>
    <w:p w14:paraId="3BEDFD2B" w14:textId="77777777" w:rsidR="00FE74D3" w:rsidRPr="004E7E49" w:rsidRDefault="00FE74D3" w:rsidP="0029475E">
      <w:pPr>
        <w:pStyle w:val="NoSpacing"/>
        <w:rPr>
          <w:sz w:val="23"/>
          <w:szCs w:val="23"/>
        </w:rPr>
      </w:pPr>
    </w:p>
    <w:p w14:paraId="1058F912" w14:textId="5B47DA11" w:rsidR="006416E0" w:rsidRPr="004E7E49" w:rsidRDefault="00FE74D3" w:rsidP="0029475E">
      <w:pPr>
        <w:pStyle w:val="NoSpacing"/>
        <w:rPr>
          <w:sz w:val="23"/>
          <w:szCs w:val="23"/>
        </w:rPr>
      </w:pPr>
      <w:r w:rsidRPr="004E7E49">
        <w:rPr>
          <w:sz w:val="23"/>
          <w:szCs w:val="23"/>
        </w:rPr>
        <w:t>The education foundations are shifting like never before at present and we have an amazing opportunity to make it work for us and</w:t>
      </w:r>
      <w:r w:rsidR="004B52D6" w:rsidRPr="004E7E49">
        <w:rPr>
          <w:sz w:val="23"/>
          <w:szCs w:val="23"/>
        </w:rPr>
        <w:t xml:space="preserve"> our school communities. I am so </w:t>
      </w:r>
      <w:r w:rsidRPr="004E7E49">
        <w:rPr>
          <w:sz w:val="23"/>
          <w:szCs w:val="23"/>
        </w:rPr>
        <w:t xml:space="preserve">excited </w:t>
      </w:r>
      <w:r w:rsidR="004B52D6" w:rsidRPr="004E7E49">
        <w:rPr>
          <w:sz w:val="23"/>
          <w:szCs w:val="23"/>
        </w:rPr>
        <w:t xml:space="preserve">about the next year and what we hope to achieve as a community of learners. </w:t>
      </w:r>
    </w:p>
    <w:p w14:paraId="2B3AE79A" w14:textId="77777777" w:rsidR="004E45E2" w:rsidRPr="004E7E49" w:rsidRDefault="004E45E2" w:rsidP="0029475E">
      <w:pPr>
        <w:pStyle w:val="NoSpacing"/>
        <w:rPr>
          <w:sz w:val="23"/>
          <w:szCs w:val="23"/>
        </w:rPr>
      </w:pPr>
    </w:p>
    <w:p w14:paraId="042F163B" w14:textId="7374C6F3" w:rsidR="004E45E2" w:rsidRPr="004E7E49" w:rsidRDefault="004E45E2" w:rsidP="00EA5DC8">
      <w:pPr>
        <w:rPr>
          <w:rFonts w:asciiTheme="minorHAnsi" w:eastAsia="Times New Roman" w:hAnsiTheme="minorHAnsi" w:cstheme="minorHAnsi"/>
          <w:b/>
          <w:bCs/>
          <w:sz w:val="23"/>
          <w:szCs w:val="23"/>
        </w:rPr>
      </w:pPr>
      <w:r w:rsidRPr="004E7E49">
        <w:rPr>
          <w:rFonts w:asciiTheme="minorHAnsi" w:hAnsiTheme="minorHAnsi" w:cstheme="minorHAnsi"/>
          <w:b/>
          <w:sz w:val="23"/>
          <w:szCs w:val="23"/>
        </w:rPr>
        <w:t>Communities of Learning | Kāhui Ako: The Emergent Stage NZCER</w:t>
      </w:r>
      <w:r w:rsidR="00EA5DC8" w:rsidRPr="004E7E49">
        <w:rPr>
          <w:rFonts w:asciiTheme="minorHAnsi" w:eastAsia="Times New Roman" w:hAnsiTheme="minorHAnsi" w:cstheme="minorHAnsi"/>
          <w:b/>
          <w:bCs/>
          <w:sz w:val="23"/>
          <w:szCs w:val="23"/>
        </w:rPr>
        <w:t xml:space="preserve"> </w:t>
      </w:r>
    </w:p>
    <w:p w14:paraId="524ECCAB" w14:textId="77777777" w:rsidR="006416E0" w:rsidRPr="004E7E49" w:rsidRDefault="006416E0" w:rsidP="0029475E">
      <w:pPr>
        <w:pStyle w:val="NoSpacing"/>
        <w:rPr>
          <w:sz w:val="23"/>
          <w:szCs w:val="23"/>
        </w:rPr>
      </w:pPr>
      <w:r w:rsidRPr="004E7E49">
        <w:rPr>
          <w:sz w:val="23"/>
          <w:szCs w:val="23"/>
        </w:rPr>
        <w:t xml:space="preserve">CoL | Kāhui Ako are therefore very much still in an emergent stage, as one might expect with a major change of this nature. </w:t>
      </w:r>
    </w:p>
    <w:p w14:paraId="31423185" w14:textId="77777777" w:rsidR="006416E0" w:rsidRPr="004E7E49" w:rsidRDefault="006416E0" w:rsidP="0029475E">
      <w:pPr>
        <w:pStyle w:val="NoSpacing"/>
        <w:rPr>
          <w:sz w:val="23"/>
          <w:szCs w:val="23"/>
        </w:rPr>
      </w:pPr>
    </w:p>
    <w:p w14:paraId="5709A3D7" w14:textId="340EA7A5" w:rsidR="006416E0" w:rsidRPr="004E7E49" w:rsidRDefault="006416E0" w:rsidP="0029475E">
      <w:pPr>
        <w:pStyle w:val="NoSpacing"/>
        <w:rPr>
          <w:sz w:val="23"/>
          <w:szCs w:val="23"/>
        </w:rPr>
      </w:pPr>
      <w:r w:rsidRPr="004E7E49">
        <w:rPr>
          <w:sz w:val="23"/>
          <w:szCs w:val="23"/>
        </w:rPr>
        <w:t xml:space="preserve">It asks schools that have often been competing with each other to trust and work together, sharing their student achievement data. It also asks primary, intermediate and secondary schools to cross the boundaries between different </w:t>
      </w:r>
      <w:r w:rsidRPr="004E7E49">
        <w:rPr>
          <w:sz w:val="23"/>
          <w:szCs w:val="23"/>
        </w:rPr>
        <w:lastRenderedPageBreak/>
        <w:t xml:space="preserve">schooling levels, and to orient themselves around student progress through the schooling years. </w:t>
      </w:r>
    </w:p>
    <w:p w14:paraId="3D5FCDAE" w14:textId="77777777" w:rsidR="006416E0" w:rsidRPr="004E7E49" w:rsidRDefault="006416E0" w:rsidP="0029475E">
      <w:pPr>
        <w:pStyle w:val="NoSpacing"/>
        <w:rPr>
          <w:sz w:val="23"/>
          <w:szCs w:val="23"/>
        </w:rPr>
      </w:pPr>
    </w:p>
    <w:p w14:paraId="7A7FB4A7" w14:textId="77777777" w:rsidR="006416E0" w:rsidRPr="004E7E49" w:rsidRDefault="006416E0" w:rsidP="0029475E">
      <w:pPr>
        <w:pStyle w:val="NoSpacing"/>
        <w:rPr>
          <w:sz w:val="23"/>
          <w:szCs w:val="23"/>
        </w:rPr>
      </w:pPr>
      <w:r w:rsidRPr="004E7E49">
        <w:rPr>
          <w:sz w:val="23"/>
          <w:szCs w:val="23"/>
        </w:rPr>
        <w:t xml:space="preserve">While many schools have taken part in Ministry-funded clusters in the past, few have taken this shape, or set clear and measurable goals. </w:t>
      </w:r>
    </w:p>
    <w:p w14:paraId="5C981AF3" w14:textId="77777777" w:rsidR="006416E0" w:rsidRPr="004E7E49" w:rsidRDefault="006416E0" w:rsidP="0029475E">
      <w:pPr>
        <w:pStyle w:val="NoSpacing"/>
        <w:rPr>
          <w:sz w:val="23"/>
          <w:szCs w:val="23"/>
        </w:rPr>
      </w:pPr>
    </w:p>
    <w:p w14:paraId="1F625D6F" w14:textId="10425A8A" w:rsidR="006416E0" w:rsidRPr="004E7E49" w:rsidRDefault="004E45E2" w:rsidP="0029475E">
      <w:pPr>
        <w:pStyle w:val="NoSpacing"/>
        <w:rPr>
          <w:sz w:val="23"/>
          <w:szCs w:val="23"/>
        </w:rPr>
      </w:pPr>
      <w:r w:rsidRPr="004E7E49">
        <w:rPr>
          <w:sz w:val="23"/>
          <w:szCs w:val="23"/>
        </w:rPr>
        <w:t xml:space="preserve">The next few years will therefore be critical for the long-term system change that is signalled by IES. CoL will need time and well-informed support to ensure that they develop purposeful collaboration that grows member schools’ capability. The collaboration needs to be more than the sum of separate parts. </w:t>
      </w:r>
    </w:p>
    <w:p w14:paraId="11590968" w14:textId="1BA74145" w:rsidR="004E45E2" w:rsidRPr="004E7E49" w:rsidRDefault="004E45E2" w:rsidP="0029475E">
      <w:pPr>
        <w:pStyle w:val="NoSpacing"/>
      </w:pPr>
      <w:r w:rsidRPr="004E7E49">
        <w:rPr>
          <w:sz w:val="23"/>
          <w:szCs w:val="23"/>
        </w:rPr>
        <w:t>CoL membership needs to be something that is seen positively, providing understanding and joint support that adds to what each member school can do, rather than an extra workload. School leaders will need to make a commitment, however, if CoL are to have a positi</w:t>
      </w:r>
      <w:r w:rsidR="006416E0" w:rsidRPr="004E7E49">
        <w:rPr>
          <w:sz w:val="23"/>
          <w:szCs w:val="23"/>
        </w:rPr>
        <w:t>ve impact on teaching practice.</w:t>
      </w:r>
    </w:p>
    <w:p w14:paraId="4F52DF46" w14:textId="77777777" w:rsidR="00B50285" w:rsidRDefault="00B50285" w:rsidP="0029475E">
      <w:pPr>
        <w:pStyle w:val="NoSpacing"/>
      </w:pPr>
    </w:p>
    <w:p w14:paraId="2EB1D02A" w14:textId="77777777" w:rsidR="0029475E" w:rsidRPr="0029475E" w:rsidRDefault="0029475E" w:rsidP="0029475E">
      <w:pPr>
        <w:pStyle w:val="NoSpacing"/>
      </w:pPr>
    </w:p>
    <w:p w14:paraId="323F711B" w14:textId="77777777" w:rsidR="001163C2" w:rsidRDefault="001163C2" w:rsidP="009C7888">
      <w:pPr>
        <w:spacing w:after="0"/>
        <w:jc w:val="center"/>
        <w:rPr>
          <w:rFonts w:asciiTheme="minorHAnsi" w:hAnsiTheme="minorHAnsi"/>
          <w:color w:val="auto"/>
          <w:sz w:val="28"/>
          <w:szCs w:val="28"/>
        </w:rPr>
      </w:pPr>
    </w:p>
    <w:sectPr w:rsidR="001163C2" w:rsidSect="002773DB">
      <w:type w:val="continuous"/>
      <w:pgSz w:w="12240" w:h="15840"/>
      <w:pgMar w:top="720" w:right="720" w:bottom="720" w:left="720" w:header="720" w:footer="720" w:gutter="0"/>
      <w:cols w:num="3" w:space="379"/>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4573"/>
    <w:multiLevelType w:val="hybridMultilevel"/>
    <w:tmpl w:val="317256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C9E2F17"/>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AA71C31"/>
    <w:multiLevelType w:val="hybridMultilevel"/>
    <w:tmpl w:val="81CCEA0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C7D10CB"/>
    <w:multiLevelType w:val="hybridMultilevel"/>
    <w:tmpl w:val="DE226EBE"/>
    <w:lvl w:ilvl="0" w:tplc="D54C495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04AFF2">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0C2E4C">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7AA614">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3C1314">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C85FBC">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DAFBEC">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CCE152">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82FF38">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95D0EF9"/>
    <w:multiLevelType w:val="hybridMultilevel"/>
    <w:tmpl w:val="3FC86E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6214A43"/>
    <w:multiLevelType w:val="hybridMultilevel"/>
    <w:tmpl w:val="6DF8567A"/>
    <w:lvl w:ilvl="0" w:tplc="F4FE507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BA87A0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3FE3AF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610BEF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4C40C8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E10E72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C78F8D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2549692">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E9E7B3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73B560F"/>
    <w:multiLevelType w:val="hybridMultilevel"/>
    <w:tmpl w:val="9C669196"/>
    <w:lvl w:ilvl="0" w:tplc="D4929108">
      <w:start w:val="1"/>
      <w:numFmt w:val="bullet"/>
      <w:lvlText w:val="•"/>
      <w:lvlJc w:val="left"/>
      <w:pPr>
        <w:ind w:left="4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E28A46">
      <w:start w:val="1"/>
      <w:numFmt w:val="bullet"/>
      <w:lvlText w:val="o"/>
      <w:lvlJc w:val="left"/>
      <w:pPr>
        <w:ind w:left="1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168EDAE">
      <w:start w:val="1"/>
      <w:numFmt w:val="bullet"/>
      <w:lvlText w:val="▪"/>
      <w:lvlJc w:val="left"/>
      <w:pPr>
        <w:ind w:left="19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8964664">
      <w:start w:val="1"/>
      <w:numFmt w:val="bullet"/>
      <w:lvlText w:val="•"/>
      <w:lvlJc w:val="left"/>
      <w:pPr>
        <w:ind w:left="26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B6CB10">
      <w:start w:val="1"/>
      <w:numFmt w:val="bullet"/>
      <w:lvlText w:val="o"/>
      <w:lvlJc w:val="left"/>
      <w:pPr>
        <w:ind w:left="3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E2D214">
      <w:start w:val="1"/>
      <w:numFmt w:val="bullet"/>
      <w:lvlText w:val="▪"/>
      <w:lvlJc w:val="left"/>
      <w:pPr>
        <w:ind w:left="41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E564648">
      <w:start w:val="1"/>
      <w:numFmt w:val="bullet"/>
      <w:lvlText w:val="•"/>
      <w:lvlJc w:val="left"/>
      <w:pPr>
        <w:ind w:left="4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468E2C">
      <w:start w:val="1"/>
      <w:numFmt w:val="bullet"/>
      <w:lvlText w:val="o"/>
      <w:lvlJc w:val="left"/>
      <w:pPr>
        <w:ind w:left="5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2407AC">
      <w:start w:val="1"/>
      <w:numFmt w:val="bullet"/>
      <w:lvlText w:val="▪"/>
      <w:lvlJc w:val="left"/>
      <w:pPr>
        <w:ind w:left="62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94F27EF"/>
    <w:multiLevelType w:val="hybridMultilevel"/>
    <w:tmpl w:val="8BB2ADE6"/>
    <w:lvl w:ilvl="0" w:tplc="CE1CAC0E">
      <w:start w:val="1"/>
      <w:numFmt w:val="bullet"/>
      <w:lvlText w:val="•"/>
      <w:lvlJc w:val="left"/>
      <w:pPr>
        <w:ind w:left="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E4E072">
      <w:start w:val="1"/>
      <w:numFmt w:val="bullet"/>
      <w:lvlText w:val="o"/>
      <w:lvlJc w:val="left"/>
      <w:pPr>
        <w:ind w:left="11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8E40F6">
      <w:start w:val="1"/>
      <w:numFmt w:val="bullet"/>
      <w:lvlText w:val="▪"/>
      <w:lvlJc w:val="left"/>
      <w:pPr>
        <w:ind w:left="18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5624BC">
      <w:start w:val="1"/>
      <w:numFmt w:val="bullet"/>
      <w:lvlText w:val="•"/>
      <w:lvlJc w:val="left"/>
      <w:pPr>
        <w:ind w:left="2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DEBCF6">
      <w:start w:val="1"/>
      <w:numFmt w:val="bullet"/>
      <w:lvlText w:val="o"/>
      <w:lvlJc w:val="left"/>
      <w:pPr>
        <w:ind w:left="32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1A1A6C">
      <w:start w:val="1"/>
      <w:numFmt w:val="bullet"/>
      <w:lvlText w:val="▪"/>
      <w:lvlJc w:val="left"/>
      <w:pPr>
        <w:ind w:left="40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3A0BB4">
      <w:start w:val="1"/>
      <w:numFmt w:val="bullet"/>
      <w:lvlText w:val="•"/>
      <w:lvlJc w:val="left"/>
      <w:pPr>
        <w:ind w:left="4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B0DA30">
      <w:start w:val="1"/>
      <w:numFmt w:val="bullet"/>
      <w:lvlText w:val="o"/>
      <w:lvlJc w:val="left"/>
      <w:pPr>
        <w:ind w:left="5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0EF956">
      <w:start w:val="1"/>
      <w:numFmt w:val="bullet"/>
      <w:lvlText w:val="▪"/>
      <w:lvlJc w:val="left"/>
      <w:pPr>
        <w:ind w:left="61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ABF4AFB"/>
    <w:multiLevelType w:val="hybridMultilevel"/>
    <w:tmpl w:val="9A0C352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509E7DB1"/>
    <w:multiLevelType w:val="hybridMultilevel"/>
    <w:tmpl w:val="9D4C0E2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55625C8C"/>
    <w:multiLevelType w:val="hybridMultilevel"/>
    <w:tmpl w:val="48100A70"/>
    <w:lvl w:ilvl="0" w:tplc="14090001">
      <w:start w:val="1"/>
      <w:numFmt w:val="bullet"/>
      <w:lvlText w:val=""/>
      <w:lvlJc w:val="left"/>
      <w:pPr>
        <w:ind w:left="786" w:hanging="360"/>
      </w:pPr>
      <w:rPr>
        <w:rFonts w:ascii="Symbol" w:hAnsi="Symbol" w:hint="default"/>
      </w:rPr>
    </w:lvl>
    <w:lvl w:ilvl="1" w:tplc="14090003" w:tentative="1">
      <w:start w:val="1"/>
      <w:numFmt w:val="bullet"/>
      <w:lvlText w:val="o"/>
      <w:lvlJc w:val="left"/>
      <w:pPr>
        <w:ind w:left="1506" w:hanging="360"/>
      </w:pPr>
      <w:rPr>
        <w:rFonts w:ascii="Courier New" w:hAnsi="Courier New" w:cs="Courier New" w:hint="default"/>
      </w:rPr>
    </w:lvl>
    <w:lvl w:ilvl="2" w:tplc="14090005" w:tentative="1">
      <w:start w:val="1"/>
      <w:numFmt w:val="bullet"/>
      <w:lvlText w:val=""/>
      <w:lvlJc w:val="left"/>
      <w:pPr>
        <w:ind w:left="2226" w:hanging="360"/>
      </w:pPr>
      <w:rPr>
        <w:rFonts w:ascii="Wingdings" w:hAnsi="Wingdings" w:hint="default"/>
      </w:rPr>
    </w:lvl>
    <w:lvl w:ilvl="3" w:tplc="14090001" w:tentative="1">
      <w:start w:val="1"/>
      <w:numFmt w:val="bullet"/>
      <w:lvlText w:val=""/>
      <w:lvlJc w:val="left"/>
      <w:pPr>
        <w:ind w:left="2946" w:hanging="360"/>
      </w:pPr>
      <w:rPr>
        <w:rFonts w:ascii="Symbol" w:hAnsi="Symbol" w:hint="default"/>
      </w:rPr>
    </w:lvl>
    <w:lvl w:ilvl="4" w:tplc="14090003" w:tentative="1">
      <w:start w:val="1"/>
      <w:numFmt w:val="bullet"/>
      <w:lvlText w:val="o"/>
      <w:lvlJc w:val="left"/>
      <w:pPr>
        <w:ind w:left="3666" w:hanging="360"/>
      </w:pPr>
      <w:rPr>
        <w:rFonts w:ascii="Courier New" w:hAnsi="Courier New" w:cs="Courier New" w:hint="default"/>
      </w:rPr>
    </w:lvl>
    <w:lvl w:ilvl="5" w:tplc="14090005" w:tentative="1">
      <w:start w:val="1"/>
      <w:numFmt w:val="bullet"/>
      <w:lvlText w:val=""/>
      <w:lvlJc w:val="left"/>
      <w:pPr>
        <w:ind w:left="4386" w:hanging="360"/>
      </w:pPr>
      <w:rPr>
        <w:rFonts w:ascii="Wingdings" w:hAnsi="Wingdings" w:hint="default"/>
      </w:rPr>
    </w:lvl>
    <w:lvl w:ilvl="6" w:tplc="14090001" w:tentative="1">
      <w:start w:val="1"/>
      <w:numFmt w:val="bullet"/>
      <w:lvlText w:val=""/>
      <w:lvlJc w:val="left"/>
      <w:pPr>
        <w:ind w:left="5106" w:hanging="360"/>
      </w:pPr>
      <w:rPr>
        <w:rFonts w:ascii="Symbol" w:hAnsi="Symbol" w:hint="default"/>
      </w:rPr>
    </w:lvl>
    <w:lvl w:ilvl="7" w:tplc="14090003" w:tentative="1">
      <w:start w:val="1"/>
      <w:numFmt w:val="bullet"/>
      <w:lvlText w:val="o"/>
      <w:lvlJc w:val="left"/>
      <w:pPr>
        <w:ind w:left="5826" w:hanging="360"/>
      </w:pPr>
      <w:rPr>
        <w:rFonts w:ascii="Courier New" w:hAnsi="Courier New" w:cs="Courier New" w:hint="default"/>
      </w:rPr>
    </w:lvl>
    <w:lvl w:ilvl="8" w:tplc="14090005" w:tentative="1">
      <w:start w:val="1"/>
      <w:numFmt w:val="bullet"/>
      <w:lvlText w:val=""/>
      <w:lvlJc w:val="left"/>
      <w:pPr>
        <w:ind w:left="6546" w:hanging="360"/>
      </w:pPr>
      <w:rPr>
        <w:rFonts w:ascii="Wingdings" w:hAnsi="Wingdings" w:hint="default"/>
      </w:rPr>
    </w:lvl>
  </w:abstractNum>
  <w:abstractNum w:abstractNumId="11" w15:restartNumberingAfterBreak="0">
    <w:nsid w:val="559629D0"/>
    <w:multiLevelType w:val="hybridMultilevel"/>
    <w:tmpl w:val="AB1287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97F165F"/>
    <w:multiLevelType w:val="hybridMultilevel"/>
    <w:tmpl w:val="D6A86D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B761754"/>
    <w:multiLevelType w:val="hybridMultilevel"/>
    <w:tmpl w:val="9BB4B30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61566248"/>
    <w:multiLevelType w:val="hybridMultilevel"/>
    <w:tmpl w:val="7ECCF44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681114A3"/>
    <w:multiLevelType w:val="hybridMultilevel"/>
    <w:tmpl w:val="B266666E"/>
    <w:lvl w:ilvl="0" w:tplc="1D30367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3C675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CA7A3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58806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FEA06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504F0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4261B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30779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0CE8B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BF03598"/>
    <w:multiLevelType w:val="hybridMultilevel"/>
    <w:tmpl w:val="1D8E1C92"/>
    <w:lvl w:ilvl="0" w:tplc="DEEA758C">
      <w:start w:val="1"/>
      <w:numFmt w:val="bullet"/>
      <w:lvlText w:val=""/>
      <w:lvlJc w:val="left"/>
      <w:pPr>
        <w:ind w:left="1080" w:hanging="360"/>
      </w:pPr>
      <w:rPr>
        <w:rFonts w:ascii="Symbol" w:eastAsia="Calibri" w:hAnsi="Symbol" w:cs="Times New Roman"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17" w15:restartNumberingAfterBreak="0">
    <w:nsid w:val="6E3231BC"/>
    <w:multiLevelType w:val="hybridMultilevel"/>
    <w:tmpl w:val="A40E35D8"/>
    <w:lvl w:ilvl="0" w:tplc="3B8E3116">
      <w:start w:val="3"/>
      <w:numFmt w:val="decimal"/>
      <w:lvlText w:val="%1."/>
      <w:lvlJc w:val="left"/>
      <w:pPr>
        <w:ind w:left="720" w:hanging="360"/>
      </w:pPr>
      <w:rPr>
        <w:rFonts w:ascii="Calibri" w:eastAsia="Calibri" w:hAnsi="Calibri" w:cs="Calibri" w:hint="default"/>
        <w:b w:val="0"/>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7120373D"/>
    <w:multiLevelType w:val="hybridMultilevel"/>
    <w:tmpl w:val="CD2A54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9130EFF"/>
    <w:multiLevelType w:val="hybridMultilevel"/>
    <w:tmpl w:val="ED4060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5"/>
  </w:num>
  <w:num w:numId="4">
    <w:abstractNumId w:val="3"/>
  </w:num>
  <w:num w:numId="5">
    <w:abstractNumId w:val="7"/>
  </w:num>
  <w:num w:numId="6">
    <w:abstractNumId w:val="18"/>
  </w:num>
  <w:num w:numId="7">
    <w:abstractNumId w:val="9"/>
  </w:num>
  <w:num w:numId="8">
    <w:abstractNumId w:val="19"/>
  </w:num>
  <w:num w:numId="9">
    <w:abstractNumId w:val="0"/>
  </w:num>
  <w:num w:numId="10">
    <w:abstractNumId w:val="1"/>
  </w:num>
  <w:num w:numId="11">
    <w:abstractNumId w:val="8"/>
  </w:num>
  <w:num w:numId="12">
    <w:abstractNumId w:val="11"/>
  </w:num>
  <w:num w:numId="13">
    <w:abstractNumId w:val="14"/>
  </w:num>
  <w:num w:numId="14">
    <w:abstractNumId w:val="17"/>
  </w:num>
  <w:num w:numId="15">
    <w:abstractNumId w:val="13"/>
  </w:num>
  <w:num w:numId="16">
    <w:abstractNumId w:val="4"/>
  </w:num>
  <w:num w:numId="17">
    <w:abstractNumId w:val="2"/>
  </w:num>
  <w:num w:numId="18">
    <w:abstractNumId w:val="10"/>
  </w:num>
  <w:num w:numId="19">
    <w:abstractNumId w:val="1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C64"/>
    <w:rsid w:val="000F0E34"/>
    <w:rsid w:val="00104A33"/>
    <w:rsid w:val="001163C2"/>
    <w:rsid w:val="001A3D2E"/>
    <w:rsid w:val="001B2D3D"/>
    <w:rsid w:val="0022027C"/>
    <w:rsid w:val="002773DB"/>
    <w:rsid w:val="0029475E"/>
    <w:rsid w:val="002A7542"/>
    <w:rsid w:val="002E2BD7"/>
    <w:rsid w:val="00311390"/>
    <w:rsid w:val="00317A5E"/>
    <w:rsid w:val="0035627B"/>
    <w:rsid w:val="00371788"/>
    <w:rsid w:val="003835C1"/>
    <w:rsid w:val="00392970"/>
    <w:rsid w:val="004027D0"/>
    <w:rsid w:val="004057B3"/>
    <w:rsid w:val="0042213A"/>
    <w:rsid w:val="004B52D6"/>
    <w:rsid w:val="004E45E2"/>
    <w:rsid w:val="004E7E49"/>
    <w:rsid w:val="004F7385"/>
    <w:rsid w:val="00615390"/>
    <w:rsid w:val="006416E0"/>
    <w:rsid w:val="00642C64"/>
    <w:rsid w:val="00694719"/>
    <w:rsid w:val="006B59D3"/>
    <w:rsid w:val="008153A8"/>
    <w:rsid w:val="008F585C"/>
    <w:rsid w:val="009671BA"/>
    <w:rsid w:val="009C7888"/>
    <w:rsid w:val="00A61727"/>
    <w:rsid w:val="00A73E63"/>
    <w:rsid w:val="00A84622"/>
    <w:rsid w:val="00AC4BFB"/>
    <w:rsid w:val="00B50285"/>
    <w:rsid w:val="00BE1F34"/>
    <w:rsid w:val="00C2112B"/>
    <w:rsid w:val="00D15D2F"/>
    <w:rsid w:val="00D31CBA"/>
    <w:rsid w:val="00D32580"/>
    <w:rsid w:val="00D5086E"/>
    <w:rsid w:val="00DD1DD5"/>
    <w:rsid w:val="00EA5DC8"/>
    <w:rsid w:val="00EE2485"/>
    <w:rsid w:val="00F8693F"/>
    <w:rsid w:val="00FA74D6"/>
    <w:rsid w:val="00FE74D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BC435"/>
  <w15:docId w15:val="{5E7C0FF1-E37B-42BB-B295-DD7D805F0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29"/>
      <w:ind w:left="370" w:hanging="370"/>
      <w:outlineLvl w:val="0"/>
    </w:pPr>
    <w:rPr>
      <w:rFonts w:ascii="Corbel" w:eastAsia="Corbel" w:hAnsi="Corbel" w:cs="Corbel"/>
      <w:b/>
      <w:color w:val="000000"/>
      <w:sz w:val="24"/>
      <w:shd w:val="clear" w:color="auto" w:fill="FFFF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rbel" w:eastAsia="Corbel" w:hAnsi="Corbel" w:cs="Corbel"/>
      <w:b/>
      <w:color w:val="000000"/>
      <w:sz w:val="24"/>
      <w:shd w:val="clear" w:color="auto" w:fill="FFFF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AC4BFB"/>
    <w:pPr>
      <w:spacing w:before="100" w:beforeAutospacing="1" w:after="100" w:afterAutospacing="1" w:line="240" w:lineRule="auto"/>
    </w:pPr>
    <w:rPr>
      <w:rFonts w:ascii="Times New Roman" w:eastAsiaTheme="minorHAnsi" w:hAnsi="Times New Roman" w:cs="Times New Roman"/>
      <w:color w:val="auto"/>
      <w:sz w:val="24"/>
      <w:szCs w:val="24"/>
    </w:rPr>
  </w:style>
  <w:style w:type="paragraph" w:styleId="ListParagraph">
    <w:name w:val="List Paragraph"/>
    <w:basedOn w:val="Normal"/>
    <w:uiPriority w:val="34"/>
    <w:qFormat/>
    <w:rsid w:val="0042213A"/>
    <w:pPr>
      <w:ind w:left="720"/>
      <w:contextualSpacing/>
    </w:pPr>
  </w:style>
  <w:style w:type="paragraph" w:styleId="NoSpacing">
    <w:name w:val="No Spacing"/>
    <w:uiPriority w:val="1"/>
    <w:qFormat/>
    <w:rsid w:val="00317A5E"/>
    <w:pPr>
      <w:spacing w:after="0" w:line="240" w:lineRule="auto"/>
    </w:pPr>
    <w:rPr>
      <w:rFonts w:ascii="Calibri" w:eastAsia="Calibri" w:hAnsi="Calibri" w:cs="Calibri"/>
      <w:color w:val="000000"/>
    </w:rPr>
  </w:style>
  <w:style w:type="paragraph" w:styleId="BalloonText">
    <w:name w:val="Balloon Text"/>
    <w:basedOn w:val="Normal"/>
    <w:link w:val="BalloonTextChar"/>
    <w:uiPriority w:val="99"/>
    <w:semiHidden/>
    <w:unhideWhenUsed/>
    <w:rsid w:val="002202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27C"/>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844715">
      <w:bodyDiv w:val="1"/>
      <w:marLeft w:val="0"/>
      <w:marRight w:val="0"/>
      <w:marTop w:val="0"/>
      <w:marBottom w:val="0"/>
      <w:divBdr>
        <w:top w:val="none" w:sz="0" w:space="0" w:color="auto"/>
        <w:left w:val="none" w:sz="0" w:space="0" w:color="auto"/>
        <w:bottom w:val="none" w:sz="0" w:space="0" w:color="auto"/>
        <w:right w:val="none" w:sz="0" w:space="0" w:color="auto"/>
      </w:divBdr>
    </w:div>
    <w:div w:id="426195902">
      <w:bodyDiv w:val="1"/>
      <w:marLeft w:val="0"/>
      <w:marRight w:val="0"/>
      <w:marTop w:val="0"/>
      <w:marBottom w:val="0"/>
      <w:divBdr>
        <w:top w:val="none" w:sz="0" w:space="0" w:color="auto"/>
        <w:left w:val="none" w:sz="0" w:space="0" w:color="auto"/>
        <w:bottom w:val="none" w:sz="0" w:space="0" w:color="auto"/>
        <w:right w:val="none" w:sz="0" w:space="0" w:color="auto"/>
      </w:divBdr>
      <w:divsChild>
        <w:div w:id="1320235000">
          <w:marLeft w:val="0"/>
          <w:marRight w:val="0"/>
          <w:marTop w:val="0"/>
          <w:marBottom w:val="0"/>
          <w:divBdr>
            <w:top w:val="none" w:sz="0" w:space="0" w:color="auto"/>
            <w:left w:val="none" w:sz="0" w:space="0" w:color="auto"/>
            <w:bottom w:val="none" w:sz="0" w:space="0" w:color="auto"/>
            <w:right w:val="none" w:sz="0" w:space="0" w:color="auto"/>
          </w:divBdr>
        </w:div>
        <w:div w:id="200561750">
          <w:marLeft w:val="0"/>
          <w:marRight w:val="0"/>
          <w:marTop w:val="0"/>
          <w:marBottom w:val="0"/>
          <w:divBdr>
            <w:top w:val="none" w:sz="0" w:space="0" w:color="auto"/>
            <w:left w:val="none" w:sz="0" w:space="0" w:color="auto"/>
            <w:bottom w:val="none" w:sz="0" w:space="0" w:color="auto"/>
            <w:right w:val="none" w:sz="0" w:space="0" w:color="auto"/>
          </w:divBdr>
          <w:divsChild>
            <w:div w:id="140367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9512">
      <w:bodyDiv w:val="1"/>
      <w:marLeft w:val="0"/>
      <w:marRight w:val="0"/>
      <w:marTop w:val="0"/>
      <w:marBottom w:val="0"/>
      <w:divBdr>
        <w:top w:val="none" w:sz="0" w:space="0" w:color="auto"/>
        <w:left w:val="none" w:sz="0" w:space="0" w:color="auto"/>
        <w:bottom w:val="none" w:sz="0" w:space="0" w:color="auto"/>
        <w:right w:val="none" w:sz="0" w:space="0" w:color="auto"/>
      </w:divBdr>
    </w:div>
    <w:div w:id="898369763">
      <w:bodyDiv w:val="1"/>
      <w:marLeft w:val="0"/>
      <w:marRight w:val="0"/>
      <w:marTop w:val="0"/>
      <w:marBottom w:val="0"/>
      <w:divBdr>
        <w:top w:val="none" w:sz="0" w:space="0" w:color="auto"/>
        <w:left w:val="none" w:sz="0" w:space="0" w:color="auto"/>
        <w:bottom w:val="none" w:sz="0" w:space="0" w:color="auto"/>
        <w:right w:val="none" w:sz="0" w:space="0" w:color="auto"/>
      </w:divBdr>
    </w:div>
    <w:div w:id="1032146400">
      <w:bodyDiv w:val="1"/>
      <w:marLeft w:val="0"/>
      <w:marRight w:val="0"/>
      <w:marTop w:val="0"/>
      <w:marBottom w:val="0"/>
      <w:divBdr>
        <w:top w:val="none" w:sz="0" w:space="0" w:color="auto"/>
        <w:left w:val="none" w:sz="0" w:space="0" w:color="auto"/>
        <w:bottom w:val="none" w:sz="0" w:space="0" w:color="auto"/>
        <w:right w:val="none" w:sz="0" w:space="0" w:color="auto"/>
      </w:divBdr>
    </w:div>
    <w:div w:id="1545675561">
      <w:bodyDiv w:val="1"/>
      <w:marLeft w:val="0"/>
      <w:marRight w:val="0"/>
      <w:marTop w:val="0"/>
      <w:marBottom w:val="0"/>
      <w:divBdr>
        <w:top w:val="none" w:sz="0" w:space="0" w:color="auto"/>
        <w:left w:val="none" w:sz="0" w:space="0" w:color="auto"/>
        <w:bottom w:val="none" w:sz="0" w:space="0" w:color="auto"/>
        <w:right w:val="none" w:sz="0" w:space="0" w:color="auto"/>
      </w:divBdr>
    </w:div>
    <w:div w:id="1790658268">
      <w:bodyDiv w:val="1"/>
      <w:marLeft w:val="0"/>
      <w:marRight w:val="0"/>
      <w:marTop w:val="0"/>
      <w:marBottom w:val="0"/>
      <w:divBdr>
        <w:top w:val="none" w:sz="0" w:space="0" w:color="auto"/>
        <w:left w:val="none" w:sz="0" w:space="0" w:color="auto"/>
        <w:bottom w:val="none" w:sz="0" w:space="0" w:color="auto"/>
        <w:right w:val="none" w:sz="0" w:space="0" w:color="auto"/>
      </w:divBdr>
      <w:divsChild>
        <w:div w:id="933320498">
          <w:marLeft w:val="0"/>
          <w:marRight w:val="0"/>
          <w:marTop w:val="0"/>
          <w:marBottom w:val="0"/>
          <w:divBdr>
            <w:top w:val="none" w:sz="0" w:space="0" w:color="auto"/>
            <w:left w:val="none" w:sz="0" w:space="0" w:color="auto"/>
            <w:bottom w:val="none" w:sz="0" w:space="0" w:color="auto"/>
            <w:right w:val="none" w:sz="0" w:space="0" w:color="auto"/>
          </w:divBdr>
        </w:div>
        <w:div w:id="1000815165">
          <w:marLeft w:val="0"/>
          <w:marRight w:val="0"/>
          <w:marTop w:val="0"/>
          <w:marBottom w:val="0"/>
          <w:divBdr>
            <w:top w:val="none" w:sz="0" w:space="0" w:color="auto"/>
            <w:left w:val="none" w:sz="0" w:space="0" w:color="auto"/>
            <w:bottom w:val="none" w:sz="0" w:space="0" w:color="auto"/>
            <w:right w:val="none" w:sz="0" w:space="0" w:color="auto"/>
          </w:divBdr>
        </w:div>
        <w:div w:id="1169254432">
          <w:marLeft w:val="0"/>
          <w:marRight w:val="0"/>
          <w:marTop w:val="0"/>
          <w:marBottom w:val="0"/>
          <w:divBdr>
            <w:top w:val="none" w:sz="0" w:space="0" w:color="auto"/>
            <w:left w:val="none" w:sz="0" w:space="0" w:color="auto"/>
            <w:bottom w:val="none" w:sz="0" w:space="0" w:color="auto"/>
            <w:right w:val="none" w:sz="0" w:space="0" w:color="auto"/>
          </w:divBdr>
        </w:div>
        <w:div w:id="881984365">
          <w:marLeft w:val="0"/>
          <w:marRight w:val="0"/>
          <w:marTop w:val="0"/>
          <w:marBottom w:val="0"/>
          <w:divBdr>
            <w:top w:val="none" w:sz="0" w:space="0" w:color="auto"/>
            <w:left w:val="none" w:sz="0" w:space="0" w:color="auto"/>
            <w:bottom w:val="none" w:sz="0" w:space="0" w:color="auto"/>
            <w:right w:val="none" w:sz="0" w:space="0" w:color="auto"/>
          </w:divBdr>
        </w:div>
      </w:divsChild>
    </w:div>
    <w:div w:id="1828545561">
      <w:bodyDiv w:val="1"/>
      <w:marLeft w:val="0"/>
      <w:marRight w:val="0"/>
      <w:marTop w:val="0"/>
      <w:marBottom w:val="0"/>
      <w:divBdr>
        <w:top w:val="none" w:sz="0" w:space="0" w:color="auto"/>
        <w:left w:val="none" w:sz="0" w:space="0" w:color="auto"/>
        <w:bottom w:val="none" w:sz="0" w:space="0" w:color="auto"/>
        <w:right w:val="none" w:sz="0" w:space="0" w:color="auto"/>
      </w:divBdr>
    </w:div>
    <w:div w:id="1856383279">
      <w:bodyDiv w:val="1"/>
      <w:marLeft w:val="0"/>
      <w:marRight w:val="0"/>
      <w:marTop w:val="0"/>
      <w:marBottom w:val="0"/>
      <w:divBdr>
        <w:top w:val="none" w:sz="0" w:space="0" w:color="auto"/>
        <w:left w:val="none" w:sz="0" w:space="0" w:color="auto"/>
        <w:bottom w:val="none" w:sz="0" w:space="0" w:color="auto"/>
        <w:right w:val="none" w:sz="0" w:space="0" w:color="auto"/>
      </w:divBdr>
    </w:div>
    <w:div w:id="1966813573">
      <w:bodyDiv w:val="1"/>
      <w:marLeft w:val="0"/>
      <w:marRight w:val="0"/>
      <w:marTop w:val="0"/>
      <w:marBottom w:val="0"/>
      <w:divBdr>
        <w:top w:val="none" w:sz="0" w:space="0" w:color="auto"/>
        <w:left w:val="none" w:sz="0" w:space="0" w:color="auto"/>
        <w:bottom w:val="none" w:sz="0" w:space="0" w:color="auto"/>
        <w:right w:val="none" w:sz="0" w:space="0" w:color="auto"/>
      </w:divBdr>
    </w:div>
    <w:div w:id="20499879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2153</TotalTime>
  <Pages>5</Pages>
  <Words>1967</Words>
  <Characters>11217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Central Catholic Community of Learning</dc:subject>
  <dc:creator>Daniel Pepper</dc:creator>
  <cp:keywords/>
  <cp:lastModifiedBy>Daniel Pepper</cp:lastModifiedBy>
  <cp:revision>18</cp:revision>
  <cp:lastPrinted>2017-11-26T23:37:00Z</cp:lastPrinted>
  <dcterms:created xsi:type="dcterms:W3CDTF">2017-09-27T18:29:00Z</dcterms:created>
  <dcterms:modified xsi:type="dcterms:W3CDTF">2017-11-26T23:58:00Z</dcterms:modified>
</cp:coreProperties>
</file>